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E1103" w14:textId="77777777" w:rsidR="008A61FD" w:rsidRPr="00CE5E0C" w:rsidRDefault="008A61FD" w:rsidP="008A61FD">
      <w:pPr>
        <w:ind w:firstLine="0"/>
        <w:jc w:val="center"/>
        <w:rPr>
          <w:rFonts w:eastAsia="Calibri"/>
          <w:b/>
          <w:sz w:val="44"/>
          <w:szCs w:val="44"/>
        </w:rPr>
      </w:pPr>
      <w:r w:rsidRPr="00CE5E0C">
        <w:rPr>
          <w:rFonts w:eastAsia="Calibri"/>
          <w:b/>
          <w:noProof/>
          <w:sz w:val="44"/>
          <w:szCs w:val="44"/>
          <w:lang w:bidi="ar-SA"/>
        </w:rPr>
        <w:drawing>
          <wp:inline distT="0" distB="0" distL="0" distR="0" wp14:anchorId="1A75076E" wp14:editId="16AAB4F9">
            <wp:extent cx="1658620" cy="2030730"/>
            <wp:effectExtent l="0" t="0" r="0" b="7620"/>
            <wp:docPr id="1" name="Рисунок 1"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233E5E14" w14:textId="77777777" w:rsidR="008F7C8E" w:rsidRPr="00557D32" w:rsidRDefault="008F7C8E" w:rsidP="008F7C8E">
      <w:pPr>
        <w:ind w:firstLine="0"/>
        <w:jc w:val="center"/>
        <w:rPr>
          <w:rFonts w:eastAsia="Calibri"/>
          <w:b/>
          <w:sz w:val="44"/>
          <w:szCs w:val="44"/>
        </w:rPr>
      </w:pPr>
      <w:bookmarkStart w:id="0" w:name="_Hlk53435160"/>
    </w:p>
    <w:p w14:paraId="2AABE1A9" w14:textId="77777777" w:rsidR="008F7C8E" w:rsidRDefault="008F7C8E" w:rsidP="008F7C8E">
      <w:pPr>
        <w:ind w:firstLine="0"/>
        <w:jc w:val="center"/>
        <w:rPr>
          <w:rFonts w:eastAsia="Calibri"/>
          <w:b/>
          <w:sz w:val="44"/>
          <w:szCs w:val="44"/>
        </w:rPr>
      </w:pPr>
    </w:p>
    <w:p w14:paraId="6443390A" w14:textId="441E8DBD" w:rsidR="008F7C8E" w:rsidRPr="00557D32" w:rsidRDefault="00C43BAA" w:rsidP="008F7C8E">
      <w:pPr>
        <w:spacing w:line="276" w:lineRule="auto"/>
        <w:ind w:firstLine="0"/>
        <w:jc w:val="center"/>
        <w:rPr>
          <w:rFonts w:eastAsia="Calibri"/>
          <w:b/>
          <w:sz w:val="48"/>
          <w:szCs w:val="44"/>
        </w:rPr>
      </w:pPr>
      <w:bookmarkStart w:id="1" w:name="_Hlk53433047"/>
      <w:bookmarkStart w:id="2" w:name="_Hlk53434780"/>
      <w:r>
        <w:rPr>
          <w:rFonts w:eastAsia="Calibri"/>
          <w:b/>
          <w:sz w:val="48"/>
          <w:szCs w:val="44"/>
        </w:rPr>
        <w:t xml:space="preserve">Актуализированная </w:t>
      </w:r>
      <w:r w:rsidR="008F7C8E">
        <w:rPr>
          <w:rFonts w:eastAsia="Calibri"/>
          <w:b/>
          <w:sz w:val="48"/>
          <w:szCs w:val="44"/>
        </w:rPr>
        <w:t>С</w:t>
      </w:r>
      <w:r w:rsidR="008F7C8E" w:rsidRPr="00557D32">
        <w:rPr>
          <w:rFonts w:eastAsia="Calibri"/>
          <w:b/>
          <w:sz w:val="48"/>
          <w:szCs w:val="44"/>
        </w:rPr>
        <w:t>хем</w:t>
      </w:r>
      <w:r w:rsidR="008F7C8E">
        <w:rPr>
          <w:rFonts w:eastAsia="Calibri"/>
          <w:b/>
          <w:sz w:val="48"/>
          <w:szCs w:val="44"/>
        </w:rPr>
        <w:t>а</w:t>
      </w:r>
      <w:r w:rsidR="008F7C8E" w:rsidRPr="00557D32">
        <w:rPr>
          <w:rFonts w:eastAsia="Calibri"/>
          <w:b/>
          <w:sz w:val="48"/>
          <w:szCs w:val="44"/>
        </w:rPr>
        <w:t xml:space="preserve"> теплоснабжения </w:t>
      </w:r>
    </w:p>
    <w:p w14:paraId="01F02F72" w14:textId="77777777" w:rsidR="008F7C8E" w:rsidRPr="00557D32" w:rsidRDefault="008F7C8E" w:rsidP="008F7C8E">
      <w:pPr>
        <w:spacing w:line="276" w:lineRule="auto"/>
        <w:ind w:firstLine="0"/>
        <w:jc w:val="center"/>
        <w:rPr>
          <w:rFonts w:eastAsia="Calibri"/>
          <w:b/>
          <w:sz w:val="48"/>
          <w:szCs w:val="44"/>
        </w:rPr>
      </w:pPr>
      <w:r w:rsidRPr="00557D32">
        <w:rPr>
          <w:rFonts w:eastAsia="Calibri"/>
          <w:b/>
          <w:sz w:val="48"/>
          <w:szCs w:val="44"/>
        </w:rPr>
        <w:t>муниципального образования</w:t>
      </w:r>
    </w:p>
    <w:p w14:paraId="7658D0B9" w14:textId="76164A3D" w:rsidR="008F7C8E" w:rsidRDefault="00C0492F" w:rsidP="008F7C8E">
      <w:pPr>
        <w:spacing w:line="276" w:lineRule="auto"/>
        <w:ind w:firstLine="0"/>
        <w:jc w:val="center"/>
        <w:rPr>
          <w:rFonts w:eastAsia="Calibri"/>
          <w:b/>
          <w:sz w:val="48"/>
          <w:szCs w:val="44"/>
        </w:rPr>
      </w:pPr>
      <w:r>
        <w:rPr>
          <w:rFonts w:eastAsia="Calibri"/>
          <w:b/>
          <w:sz w:val="48"/>
          <w:szCs w:val="44"/>
        </w:rPr>
        <w:t xml:space="preserve">«Городской округ </w:t>
      </w:r>
      <w:r w:rsidR="008F7C8E">
        <w:rPr>
          <w:rFonts w:eastAsia="Calibri"/>
          <w:b/>
          <w:sz w:val="48"/>
          <w:szCs w:val="44"/>
        </w:rPr>
        <w:t>«</w:t>
      </w:r>
      <w:r w:rsidR="008F7C8E" w:rsidRPr="00557D32">
        <w:rPr>
          <w:rFonts w:eastAsia="Calibri"/>
          <w:b/>
          <w:sz w:val="48"/>
          <w:szCs w:val="44"/>
        </w:rPr>
        <w:t>Город Глазов</w:t>
      </w:r>
      <w:r w:rsidR="008F7C8E">
        <w:rPr>
          <w:rFonts w:eastAsia="Calibri"/>
          <w:b/>
          <w:sz w:val="48"/>
          <w:szCs w:val="44"/>
        </w:rPr>
        <w:t>» Удмуртской Республики</w:t>
      </w:r>
      <w:r>
        <w:rPr>
          <w:rFonts w:eastAsia="Calibri"/>
          <w:b/>
          <w:sz w:val="48"/>
          <w:szCs w:val="44"/>
        </w:rPr>
        <w:t>»</w:t>
      </w:r>
    </w:p>
    <w:p w14:paraId="484C3EC6" w14:textId="77777777" w:rsidR="008F7C8E" w:rsidRDefault="008F7C8E" w:rsidP="008F7C8E">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3010FC2F" w14:textId="45555C85" w:rsidR="008F7C8E" w:rsidRPr="00557D32" w:rsidRDefault="008F7C8E" w:rsidP="008F7C8E">
      <w:pPr>
        <w:spacing w:line="276" w:lineRule="auto"/>
        <w:ind w:firstLine="0"/>
        <w:jc w:val="center"/>
        <w:rPr>
          <w:rFonts w:eastAsia="Calibri"/>
          <w:b/>
          <w:sz w:val="48"/>
          <w:szCs w:val="44"/>
        </w:rPr>
      </w:pPr>
      <w:r>
        <w:rPr>
          <w:rFonts w:eastAsia="Calibri"/>
          <w:b/>
          <w:sz w:val="48"/>
          <w:szCs w:val="44"/>
        </w:rPr>
        <w:t>(Актуализация на 202</w:t>
      </w:r>
      <w:r w:rsidR="008E6CB2">
        <w:rPr>
          <w:rFonts w:eastAsia="Calibri"/>
          <w:b/>
          <w:sz w:val="48"/>
        </w:rPr>
        <w:t>6</w:t>
      </w:r>
      <w:bookmarkStart w:id="3" w:name="_GoBack"/>
      <w:bookmarkEnd w:id="3"/>
      <w:r>
        <w:rPr>
          <w:rFonts w:eastAsia="Calibri"/>
          <w:b/>
          <w:sz w:val="48"/>
          <w:szCs w:val="44"/>
        </w:rPr>
        <w:t xml:space="preserve"> год)</w:t>
      </w:r>
    </w:p>
    <w:p w14:paraId="16A77124" w14:textId="77777777" w:rsidR="008F7C8E" w:rsidRDefault="008F7C8E" w:rsidP="008F7C8E">
      <w:pPr>
        <w:spacing w:line="276" w:lineRule="auto"/>
        <w:ind w:firstLine="0"/>
        <w:jc w:val="center"/>
        <w:rPr>
          <w:b/>
          <w:spacing w:val="-16"/>
          <w:kern w:val="28"/>
          <w:sz w:val="28"/>
          <w:szCs w:val="28"/>
        </w:rPr>
      </w:pPr>
    </w:p>
    <w:p w14:paraId="30AC324B" w14:textId="77777777" w:rsidR="008F7C8E" w:rsidRPr="0048100E" w:rsidRDefault="008F7C8E" w:rsidP="008F7C8E">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1"/>
    </w:p>
    <w:p w14:paraId="59123445" w14:textId="77777777" w:rsidR="008F7C8E" w:rsidRDefault="008F7C8E" w:rsidP="008F7C8E">
      <w:pPr>
        <w:spacing w:line="276" w:lineRule="auto"/>
        <w:ind w:firstLine="0"/>
        <w:jc w:val="center"/>
        <w:rPr>
          <w:b/>
          <w:spacing w:val="-16"/>
          <w:kern w:val="28"/>
          <w:sz w:val="28"/>
          <w:szCs w:val="28"/>
        </w:rPr>
      </w:pPr>
    </w:p>
    <w:p w14:paraId="2A6C30C8" w14:textId="77777777" w:rsidR="008F7C8E" w:rsidRDefault="008F7C8E" w:rsidP="008F7C8E">
      <w:pPr>
        <w:spacing w:line="276" w:lineRule="auto"/>
        <w:ind w:firstLine="0"/>
        <w:jc w:val="center"/>
        <w:rPr>
          <w:b/>
          <w:spacing w:val="-16"/>
          <w:kern w:val="28"/>
          <w:sz w:val="28"/>
          <w:szCs w:val="28"/>
        </w:rPr>
      </w:pPr>
    </w:p>
    <w:p w14:paraId="139829D9" w14:textId="77777777" w:rsidR="008F7C8E" w:rsidRPr="00EC3024" w:rsidRDefault="008F7C8E" w:rsidP="008F7C8E">
      <w:pPr>
        <w:spacing w:line="276" w:lineRule="auto"/>
        <w:ind w:firstLine="0"/>
        <w:jc w:val="center"/>
        <w:rPr>
          <w:b/>
          <w:spacing w:val="-16"/>
          <w:kern w:val="28"/>
          <w:sz w:val="28"/>
          <w:szCs w:val="28"/>
        </w:rPr>
      </w:pPr>
    </w:p>
    <w:bookmarkEnd w:id="0"/>
    <w:bookmarkEnd w:id="2"/>
    <w:p w14:paraId="65E0367C" w14:textId="6F788118" w:rsidR="00381C26" w:rsidRPr="008A61FD" w:rsidRDefault="00682B4F" w:rsidP="00EC3024">
      <w:pPr>
        <w:spacing w:line="276" w:lineRule="auto"/>
        <w:ind w:firstLine="0"/>
        <w:jc w:val="center"/>
        <w:rPr>
          <w:b/>
          <w:spacing w:val="-16"/>
          <w:kern w:val="28"/>
          <w:sz w:val="28"/>
          <w:szCs w:val="28"/>
        </w:rPr>
      </w:pPr>
      <w:r w:rsidRPr="008A61FD">
        <w:rPr>
          <w:rFonts w:eastAsia="Calibri"/>
          <w:b/>
          <w:sz w:val="36"/>
          <w:szCs w:val="48"/>
        </w:rPr>
        <w:t>Глава 14. Ценовые (тарифные) последствия</w:t>
      </w:r>
    </w:p>
    <w:p w14:paraId="70713FA4" w14:textId="77777777" w:rsidR="00381C26" w:rsidRPr="008A61FD" w:rsidRDefault="00381C26" w:rsidP="00EC3024">
      <w:pPr>
        <w:spacing w:line="276" w:lineRule="auto"/>
        <w:ind w:firstLine="0"/>
        <w:jc w:val="center"/>
        <w:rPr>
          <w:b/>
          <w:spacing w:val="-16"/>
          <w:kern w:val="28"/>
          <w:sz w:val="28"/>
          <w:szCs w:val="28"/>
        </w:rPr>
      </w:pPr>
    </w:p>
    <w:p w14:paraId="43A36878" w14:textId="77777777" w:rsidR="00381C26" w:rsidRPr="008A61FD" w:rsidRDefault="00381C26" w:rsidP="00EC3024">
      <w:pPr>
        <w:spacing w:line="276" w:lineRule="auto"/>
        <w:ind w:firstLine="0"/>
        <w:jc w:val="center"/>
        <w:rPr>
          <w:b/>
          <w:spacing w:val="-16"/>
          <w:kern w:val="28"/>
          <w:sz w:val="28"/>
          <w:szCs w:val="28"/>
        </w:rPr>
      </w:pPr>
    </w:p>
    <w:p w14:paraId="608D76C9" w14:textId="633C61F6" w:rsidR="003D6574" w:rsidRPr="008A61FD" w:rsidRDefault="003D6574" w:rsidP="00381C26">
      <w:pPr>
        <w:autoSpaceDE/>
        <w:autoSpaceDN/>
        <w:spacing w:after="200"/>
        <w:jc w:val="center"/>
      </w:pPr>
      <w:r w:rsidRPr="008A61FD">
        <w:br w:type="page"/>
      </w:r>
    </w:p>
    <w:p w14:paraId="58AC07D3" w14:textId="77777777" w:rsidR="00A67C26" w:rsidRPr="008A61FD" w:rsidRDefault="00A67C26" w:rsidP="009708A7">
      <w:pPr>
        <w:pStyle w:val="a4"/>
        <w:jc w:val="center"/>
        <w:rPr>
          <w:sz w:val="24"/>
          <w:highlight w:val="yellow"/>
        </w:rPr>
        <w:sectPr w:rsidR="00A67C26" w:rsidRPr="008A61FD" w:rsidSect="008F7C8E">
          <w:footerReference w:type="default" r:id="rId10"/>
          <w:footerReference w:type="first" r:id="rId11"/>
          <w:type w:val="continuous"/>
          <w:pgSz w:w="11910" w:h="16840"/>
          <w:pgMar w:top="993" w:right="600" w:bottom="709" w:left="1480" w:header="720" w:footer="720" w:gutter="0"/>
          <w:cols w:space="720"/>
          <w:titlePg/>
          <w:docGrid w:linePitch="299"/>
        </w:sectPr>
      </w:pPr>
    </w:p>
    <w:p w14:paraId="61306DC9" w14:textId="77777777" w:rsidR="00227782" w:rsidRPr="008A61FD" w:rsidRDefault="00DE1DBB" w:rsidP="00227782">
      <w:pPr>
        <w:pStyle w:val="0"/>
        <w:outlineLvl w:val="9"/>
      </w:pPr>
      <w:bookmarkStart w:id="4" w:name="_Toc57365264"/>
      <w:bookmarkStart w:id="5" w:name="_Toc30074443"/>
      <w:r w:rsidRPr="008A61FD">
        <w:lastRenderedPageBreak/>
        <w:t>Содержание</w:t>
      </w:r>
      <w:bookmarkEnd w:id="4"/>
    </w:p>
    <w:sdt>
      <w:sdtPr>
        <w:rPr>
          <w:b w:val="0"/>
          <w:bCs w:val="0"/>
          <w:szCs w:val="22"/>
          <w:highlight w:val="yellow"/>
        </w:rPr>
        <w:id w:val="986048072"/>
        <w:docPartObj>
          <w:docPartGallery w:val="Table of Contents"/>
          <w:docPartUnique/>
        </w:docPartObj>
      </w:sdtPr>
      <w:sdtEndPr/>
      <w:sdtContent>
        <w:p w14:paraId="7E3BB92F" w14:textId="528F5EB0" w:rsidR="00DE1DBB" w:rsidRPr="008A61FD" w:rsidRDefault="00DE1DBB" w:rsidP="00227782">
          <w:pPr>
            <w:pStyle w:val="0"/>
            <w:outlineLvl w:val="9"/>
            <w:rPr>
              <w:highlight w:val="yellow"/>
            </w:rPr>
          </w:pPr>
        </w:p>
        <w:p w14:paraId="685A2437" w14:textId="77777777" w:rsidR="004656E6" w:rsidRDefault="00DE1DBB">
          <w:pPr>
            <w:pStyle w:val="13"/>
            <w:tabs>
              <w:tab w:val="right" w:leader="dot" w:pos="9629"/>
            </w:tabs>
            <w:rPr>
              <w:rFonts w:asciiTheme="minorHAnsi" w:eastAsiaTheme="minorEastAsia" w:hAnsiTheme="minorHAnsi" w:cstheme="minorBidi"/>
              <w:b w:val="0"/>
              <w:bCs w:val="0"/>
              <w:noProof/>
              <w:sz w:val="22"/>
              <w:lang w:bidi="ar-SA"/>
            </w:rPr>
          </w:pPr>
          <w:r w:rsidRPr="008A61FD">
            <w:rPr>
              <w:highlight w:val="yellow"/>
            </w:rPr>
            <w:fldChar w:fldCharType="begin"/>
          </w:r>
          <w:r w:rsidRPr="008A61FD">
            <w:rPr>
              <w:highlight w:val="yellow"/>
            </w:rPr>
            <w:instrText xml:space="preserve"> TOC \o "1-3" \h \z \u </w:instrText>
          </w:r>
          <w:r w:rsidRPr="008A61FD">
            <w:rPr>
              <w:highlight w:val="yellow"/>
            </w:rPr>
            <w:fldChar w:fldCharType="separate"/>
          </w:r>
          <w:hyperlink w:anchor="_Toc57365264" w:history="1">
            <w:r w:rsidR="004656E6" w:rsidRPr="006B3CFD">
              <w:rPr>
                <w:rStyle w:val="ad"/>
                <w:noProof/>
              </w:rPr>
              <w:t>Содержание</w:t>
            </w:r>
            <w:r w:rsidR="004656E6">
              <w:rPr>
                <w:noProof/>
                <w:webHidden/>
              </w:rPr>
              <w:tab/>
            </w:r>
            <w:r w:rsidR="004656E6">
              <w:rPr>
                <w:noProof/>
                <w:webHidden/>
              </w:rPr>
              <w:fldChar w:fldCharType="begin"/>
            </w:r>
            <w:r w:rsidR="004656E6">
              <w:rPr>
                <w:noProof/>
                <w:webHidden/>
              </w:rPr>
              <w:instrText xml:space="preserve"> PAGEREF _Toc57365264 \h </w:instrText>
            </w:r>
            <w:r w:rsidR="004656E6">
              <w:rPr>
                <w:noProof/>
                <w:webHidden/>
              </w:rPr>
            </w:r>
            <w:r w:rsidR="004656E6">
              <w:rPr>
                <w:noProof/>
                <w:webHidden/>
              </w:rPr>
              <w:fldChar w:fldCharType="separate"/>
            </w:r>
            <w:r w:rsidR="004656E6">
              <w:rPr>
                <w:noProof/>
                <w:webHidden/>
              </w:rPr>
              <w:t>2</w:t>
            </w:r>
            <w:r w:rsidR="004656E6">
              <w:rPr>
                <w:noProof/>
                <w:webHidden/>
              </w:rPr>
              <w:fldChar w:fldCharType="end"/>
            </w:r>
          </w:hyperlink>
        </w:p>
        <w:p w14:paraId="652C30FD" w14:textId="77777777" w:rsidR="004656E6" w:rsidRDefault="001146B0">
          <w:pPr>
            <w:pStyle w:val="13"/>
            <w:tabs>
              <w:tab w:val="right" w:leader="dot" w:pos="9629"/>
            </w:tabs>
            <w:rPr>
              <w:rFonts w:asciiTheme="minorHAnsi" w:eastAsiaTheme="minorEastAsia" w:hAnsiTheme="minorHAnsi" w:cstheme="minorBidi"/>
              <w:b w:val="0"/>
              <w:bCs w:val="0"/>
              <w:noProof/>
              <w:sz w:val="22"/>
              <w:lang w:bidi="ar-SA"/>
            </w:rPr>
          </w:pPr>
          <w:hyperlink w:anchor="_Toc57365265" w:history="1">
            <w:r w:rsidR="004656E6" w:rsidRPr="006B3CFD">
              <w:rPr>
                <w:rStyle w:val="ad"/>
                <w:noProof/>
              </w:rPr>
              <w:t>Определения</w:t>
            </w:r>
            <w:r w:rsidR="004656E6">
              <w:rPr>
                <w:noProof/>
                <w:webHidden/>
              </w:rPr>
              <w:tab/>
            </w:r>
            <w:r w:rsidR="004656E6">
              <w:rPr>
                <w:noProof/>
                <w:webHidden/>
              </w:rPr>
              <w:fldChar w:fldCharType="begin"/>
            </w:r>
            <w:r w:rsidR="004656E6">
              <w:rPr>
                <w:noProof/>
                <w:webHidden/>
              </w:rPr>
              <w:instrText xml:space="preserve"> PAGEREF _Toc57365265 \h </w:instrText>
            </w:r>
            <w:r w:rsidR="004656E6">
              <w:rPr>
                <w:noProof/>
                <w:webHidden/>
              </w:rPr>
            </w:r>
            <w:r w:rsidR="004656E6">
              <w:rPr>
                <w:noProof/>
                <w:webHidden/>
              </w:rPr>
              <w:fldChar w:fldCharType="separate"/>
            </w:r>
            <w:r w:rsidR="004656E6">
              <w:rPr>
                <w:noProof/>
                <w:webHidden/>
              </w:rPr>
              <w:t>3</w:t>
            </w:r>
            <w:r w:rsidR="004656E6">
              <w:rPr>
                <w:noProof/>
                <w:webHidden/>
              </w:rPr>
              <w:fldChar w:fldCharType="end"/>
            </w:r>
          </w:hyperlink>
        </w:p>
        <w:p w14:paraId="6B604009" w14:textId="77777777" w:rsidR="004656E6" w:rsidRDefault="001146B0">
          <w:pPr>
            <w:pStyle w:val="13"/>
            <w:tabs>
              <w:tab w:val="right" w:leader="dot" w:pos="9629"/>
            </w:tabs>
            <w:rPr>
              <w:rFonts w:asciiTheme="minorHAnsi" w:eastAsiaTheme="minorEastAsia" w:hAnsiTheme="minorHAnsi" w:cstheme="minorBidi"/>
              <w:b w:val="0"/>
              <w:bCs w:val="0"/>
              <w:noProof/>
              <w:sz w:val="22"/>
              <w:lang w:bidi="ar-SA"/>
            </w:rPr>
          </w:pPr>
          <w:hyperlink w:anchor="_Toc57365266" w:history="1">
            <w:r w:rsidR="004656E6" w:rsidRPr="006B3CFD">
              <w:rPr>
                <w:rStyle w:val="ad"/>
                <w:noProof/>
              </w:rPr>
              <w:t>Перечень принятых обозначений</w:t>
            </w:r>
            <w:r w:rsidR="004656E6">
              <w:rPr>
                <w:noProof/>
                <w:webHidden/>
              </w:rPr>
              <w:tab/>
            </w:r>
            <w:r w:rsidR="004656E6">
              <w:rPr>
                <w:noProof/>
                <w:webHidden/>
              </w:rPr>
              <w:fldChar w:fldCharType="begin"/>
            </w:r>
            <w:r w:rsidR="004656E6">
              <w:rPr>
                <w:noProof/>
                <w:webHidden/>
              </w:rPr>
              <w:instrText xml:space="preserve"> PAGEREF _Toc57365266 \h </w:instrText>
            </w:r>
            <w:r w:rsidR="004656E6">
              <w:rPr>
                <w:noProof/>
                <w:webHidden/>
              </w:rPr>
            </w:r>
            <w:r w:rsidR="004656E6">
              <w:rPr>
                <w:noProof/>
                <w:webHidden/>
              </w:rPr>
              <w:fldChar w:fldCharType="separate"/>
            </w:r>
            <w:r w:rsidR="004656E6">
              <w:rPr>
                <w:noProof/>
                <w:webHidden/>
              </w:rPr>
              <w:t>6</w:t>
            </w:r>
            <w:r w:rsidR="004656E6">
              <w:rPr>
                <w:noProof/>
                <w:webHidden/>
              </w:rPr>
              <w:fldChar w:fldCharType="end"/>
            </w:r>
          </w:hyperlink>
        </w:p>
        <w:p w14:paraId="66858936" w14:textId="77777777" w:rsidR="004656E6" w:rsidRDefault="001146B0">
          <w:pPr>
            <w:pStyle w:val="13"/>
            <w:tabs>
              <w:tab w:val="right" w:leader="dot" w:pos="9629"/>
            </w:tabs>
            <w:rPr>
              <w:rFonts w:asciiTheme="minorHAnsi" w:eastAsiaTheme="minorEastAsia" w:hAnsiTheme="minorHAnsi" w:cstheme="minorBidi"/>
              <w:b w:val="0"/>
              <w:bCs w:val="0"/>
              <w:noProof/>
              <w:sz w:val="22"/>
              <w:lang w:bidi="ar-SA"/>
            </w:rPr>
          </w:pPr>
          <w:hyperlink w:anchor="_Toc57365267" w:history="1">
            <w:r w:rsidR="004656E6" w:rsidRPr="006B3CFD">
              <w:rPr>
                <w:rStyle w:val="ad"/>
                <w:noProof/>
              </w:rPr>
              <w:t>Введение</w:t>
            </w:r>
            <w:r w:rsidR="004656E6">
              <w:rPr>
                <w:noProof/>
                <w:webHidden/>
              </w:rPr>
              <w:tab/>
            </w:r>
            <w:r w:rsidR="004656E6">
              <w:rPr>
                <w:noProof/>
                <w:webHidden/>
              </w:rPr>
              <w:fldChar w:fldCharType="begin"/>
            </w:r>
            <w:r w:rsidR="004656E6">
              <w:rPr>
                <w:noProof/>
                <w:webHidden/>
              </w:rPr>
              <w:instrText xml:space="preserve"> PAGEREF _Toc57365267 \h </w:instrText>
            </w:r>
            <w:r w:rsidR="004656E6">
              <w:rPr>
                <w:noProof/>
                <w:webHidden/>
              </w:rPr>
            </w:r>
            <w:r w:rsidR="004656E6">
              <w:rPr>
                <w:noProof/>
                <w:webHidden/>
              </w:rPr>
              <w:fldChar w:fldCharType="separate"/>
            </w:r>
            <w:r w:rsidR="004656E6">
              <w:rPr>
                <w:noProof/>
                <w:webHidden/>
              </w:rPr>
              <w:t>7</w:t>
            </w:r>
            <w:r w:rsidR="004656E6">
              <w:rPr>
                <w:noProof/>
                <w:webHidden/>
              </w:rPr>
              <w:fldChar w:fldCharType="end"/>
            </w:r>
          </w:hyperlink>
        </w:p>
        <w:p w14:paraId="2BEDC4B2" w14:textId="77777777" w:rsidR="004656E6" w:rsidRDefault="001146B0">
          <w:pPr>
            <w:pStyle w:val="13"/>
            <w:tabs>
              <w:tab w:val="right" w:leader="dot" w:pos="9629"/>
            </w:tabs>
            <w:rPr>
              <w:rFonts w:asciiTheme="minorHAnsi" w:eastAsiaTheme="minorEastAsia" w:hAnsiTheme="minorHAnsi" w:cstheme="minorBidi"/>
              <w:b w:val="0"/>
              <w:bCs w:val="0"/>
              <w:noProof/>
              <w:sz w:val="22"/>
              <w:lang w:bidi="ar-SA"/>
            </w:rPr>
          </w:pPr>
          <w:hyperlink w:anchor="_Toc57365268" w:history="1">
            <w:r w:rsidR="004656E6" w:rsidRPr="006B3CFD">
              <w:rPr>
                <w:rStyle w:val="ad"/>
                <w:noProof/>
              </w:rPr>
              <w:t>14. ГЛАВА 14. ЦЕНОВЫЕ (ТАРИФНЫЕ) ПОСЛЕДСТВИЯ</w:t>
            </w:r>
            <w:r w:rsidR="004656E6">
              <w:rPr>
                <w:noProof/>
                <w:webHidden/>
              </w:rPr>
              <w:tab/>
            </w:r>
            <w:r w:rsidR="004656E6">
              <w:rPr>
                <w:noProof/>
                <w:webHidden/>
              </w:rPr>
              <w:fldChar w:fldCharType="begin"/>
            </w:r>
            <w:r w:rsidR="004656E6">
              <w:rPr>
                <w:noProof/>
                <w:webHidden/>
              </w:rPr>
              <w:instrText xml:space="preserve"> PAGEREF _Toc57365268 \h </w:instrText>
            </w:r>
            <w:r w:rsidR="004656E6">
              <w:rPr>
                <w:noProof/>
                <w:webHidden/>
              </w:rPr>
            </w:r>
            <w:r w:rsidR="004656E6">
              <w:rPr>
                <w:noProof/>
                <w:webHidden/>
              </w:rPr>
              <w:fldChar w:fldCharType="separate"/>
            </w:r>
            <w:r w:rsidR="004656E6">
              <w:rPr>
                <w:noProof/>
                <w:webHidden/>
              </w:rPr>
              <w:t>8</w:t>
            </w:r>
            <w:r w:rsidR="004656E6">
              <w:rPr>
                <w:noProof/>
                <w:webHidden/>
              </w:rPr>
              <w:fldChar w:fldCharType="end"/>
            </w:r>
          </w:hyperlink>
        </w:p>
        <w:p w14:paraId="5B9F9F9A" w14:textId="77777777" w:rsidR="004656E6" w:rsidRDefault="001146B0">
          <w:pPr>
            <w:pStyle w:val="23"/>
            <w:tabs>
              <w:tab w:val="right" w:leader="dot" w:pos="9629"/>
            </w:tabs>
            <w:rPr>
              <w:rFonts w:asciiTheme="minorHAnsi" w:eastAsiaTheme="minorEastAsia" w:hAnsiTheme="minorHAnsi" w:cstheme="minorBidi"/>
              <w:noProof/>
              <w:sz w:val="22"/>
              <w:lang w:bidi="ar-SA"/>
            </w:rPr>
          </w:pPr>
          <w:hyperlink w:anchor="_Toc57365269" w:history="1">
            <w:r w:rsidR="004656E6" w:rsidRPr="006B3CFD">
              <w:rPr>
                <w:rStyle w:val="ad"/>
                <w:noProof/>
              </w:rPr>
              <w:t>14.1. Тарифно-балансовые расчеты модели теплоснабжения потребителей по каждой системе теплоснабжения</w:t>
            </w:r>
            <w:r w:rsidR="004656E6">
              <w:rPr>
                <w:noProof/>
                <w:webHidden/>
              </w:rPr>
              <w:tab/>
            </w:r>
            <w:r w:rsidR="004656E6">
              <w:rPr>
                <w:noProof/>
                <w:webHidden/>
              </w:rPr>
              <w:fldChar w:fldCharType="begin"/>
            </w:r>
            <w:r w:rsidR="004656E6">
              <w:rPr>
                <w:noProof/>
                <w:webHidden/>
              </w:rPr>
              <w:instrText xml:space="preserve"> PAGEREF _Toc57365269 \h </w:instrText>
            </w:r>
            <w:r w:rsidR="004656E6">
              <w:rPr>
                <w:noProof/>
                <w:webHidden/>
              </w:rPr>
            </w:r>
            <w:r w:rsidR="004656E6">
              <w:rPr>
                <w:noProof/>
                <w:webHidden/>
              </w:rPr>
              <w:fldChar w:fldCharType="separate"/>
            </w:r>
            <w:r w:rsidR="004656E6">
              <w:rPr>
                <w:noProof/>
                <w:webHidden/>
              </w:rPr>
              <w:t>8</w:t>
            </w:r>
            <w:r w:rsidR="004656E6">
              <w:rPr>
                <w:noProof/>
                <w:webHidden/>
              </w:rPr>
              <w:fldChar w:fldCharType="end"/>
            </w:r>
          </w:hyperlink>
        </w:p>
        <w:p w14:paraId="15BAC6F7" w14:textId="77777777" w:rsidR="004656E6" w:rsidRDefault="001146B0">
          <w:pPr>
            <w:pStyle w:val="23"/>
            <w:tabs>
              <w:tab w:val="right" w:leader="dot" w:pos="9629"/>
            </w:tabs>
            <w:rPr>
              <w:rFonts w:asciiTheme="minorHAnsi" w:eastAsiaTheme="minorEastAsia" w:hAnsiTheme="minorHAnsi" w:cstheme="minorBidi"/>
              <w:noProof/>
              <w:sz w:val="22"/>
              <w:lang w:bidi="ar-SA"/>
            </w:rPr>
          </w:pPr>
          <w:hyperlink w:anchor="_Toc57365270" w:history="1">
            <w:r w:rsidR="004656E6" w:rsidRPr="006B3CFD">
              <w:rPr>
                <w:rStyle w:val="ad"/>
                <w:noProof/>
                <w:lang w:eastAsia="en-US"/>
              </w:rPr>
              <w:t>14.2.</w:t>
            </w:r>
            <w:r w:rsidR="004656E6" w:rsidRPr="006B3CFD">
              <w:rPr>
                <w:rStyle w:val="ad"/>
                <w:noProof/>
              </w:rPr>
              <w:t xml:space="preserve"> Тарифно-балансовые расчетные модели теплоснабжения потребителей по каждой единой теплоснабжающей организации</w:t>
            </w:r>
            <w:r w:rsidR="004656E6">
              <w:rPr>
                <w:noProof/>
                <w:webHidden/>
              </w:rPr>
              <w:tab/>
            </w:r>
            <w:r w:rsidR="004656E6">
              <w:rPr>
                <w:noProof/>
                <w:webHidden/>
              </w:rPr>
              <w:fldChar w:fldCharType="begin"/>
            </w:r>
            <w:r w:rsidR="004656E6">
              <w:rPr>
                <w:noProof/>
                <w:webHidden/>
              </w:rPr>
              <w:instrText xml:space="preserve"> PAGEREF _Toc57365270 \h </w:instrText>
            </w:r>
            <w:r w:rsidR="004656E6">
              <w:rPr>
                <w:noProof/>
                <w:webHidden/>
              </w:rPr>
            </w:r>
            <w:r w:rsidR="004656E6">
              <w:rPr>
                <w:noProof/>
                <w:webHidden/>
              </w:rPr>
              <w:fldChar w:fldCharType="separate"/>
            </w:r>
            <w:r w:rsidR="004656E6">
              <w:rPr>
                <w:noProof/>
                <w:webHidden/>
              </w:rPr>
              <w:t>8</w:t>
            </w:r>
            <w:r w:rsidR="004656E6">
              <w:rPr>
                <w:noProof/>
                <w:webHidden/>
              </w:rPr>
              <w:fldChar w:fldCharType="end"/>
            </w:r>
          </w:hyperlink>
        </w:p>
        <w:p w14:paraId="396FBA69" w14:textId="77777777" w:rsidR="004656E6" w:rsidRDefault="001146B0">
          <w:pPr>
            <w:pStyle w:val="23"/>
            <w:tabs>
              <w:tab w:val="right" w:leader="dot" w:pos="9629"/>
            </w:tabs>
            <w:rPr>
              <w:rFonts w:asciiTheme="minorHAnsi" w:eastAsiaTheme="minorEastAsia" w:hAnsiTheme="minorHAnsi" w:cstheme="minorBidi"/>
              <w:noProof/>
              <w:sz w:val="22"/>
              <w:lang w:bidi="ar-SA"/>
            </w:rPr>
          </w:pPr>
          <w:hyperlink w:anchor="_Toc57365271" w:history="1">
            <w:r w:rsidR="004656E6" w:rsidRPr="006B3CFD">
              <w:rPr>
                <w:rStyle w:val="ad"/>
                <w:noProof/>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4656E6">
              <w:rPr>
                <w:noProof/>
                <w:webHidden/>
              </w:rPr>
              <w:tab/>
            </w:r>
            <w:r w:rsidR="004656E6">
              <w:rPr>
                <w:noProof/>
                <w:webHidden/>
              </w:rPr>
              <w:fldChar w:fldCharType="begin"/>
            </w:r>
            <w:r w:rsidR="004656E6">
              <w:rPr>
                <w:noProof/>
                <w:webHidden/>
              </w:rPr>
              <w:instrText xml:space="preserve"> PAGEREF _Toc57365271 \h </w:instrText>
            </w:r>
            <w:r w:rsidR="004656E6">
              <w:rPr>
                <w:noProof/>
                <w:webHidden/>
              </w:rPr>
            </w:r>
            <w:r w:rsidR="004656E6">
              <w:rPr>
                <w:noProof/>
                <w:webHidden/>
              </w:rPr>
              <w:fldChar w:fldCharType="separate"/>
            </w:r>
            <w:r w:rsidR="004656E6">
              <w:rPr>
                <w:noProof/>
                <w:webHidden/>
              </w:rPr>
              <w:t>9</w:t>
            </w:r>
            <w:r w:rsidR="004656E6">
              <w:rPr>
                <w:noProof/>
                <w:webHidden/>
              </w:rPr>
              <w:fldChar w:fldCharType="end"/>
            </w:r>
          </w:hyperlink>
        </w:p>
        <w:p w14:paraId="543C30FE" w14:textId="2B814399" w:rsidR="00DE1DBB" w:rsidRPr="008A61FD" w:rsidRDefault="00DE1DBB">
          <w:pPr>
            <w:rPr>
              <w:highlight w:val="yellow"/>
            </w:rPr>
          </w:pPr>
          <w:r w:rsidRPr="008A61FD">
            <w:rPr>
              <w:b/>
              <w:bCs/>
              <w:highlight w:val="yellow"/>
            </w:rPr>
            <w:fldChar w:fldCharType="end"/>
          </w:r>
        </w:p>
      </w:sdtContent>
    </w:sdt>
    <w:p w14:paraId="01BD3242" w14:textId="7F558D32" w:rsidR="00DE1DBB" w:rsidRPr="008A61FD" w:rsidRDefault="00DE1DBB">
      <w:pPr>
        <w:widowControl w:val="0"/>
        <w:spacing w:line="240" w:lineRule="auto"/>
        <w:ind w:firstLine="0"/>
        <w:jc w:val="left"/>
        <w:rPr>
          <w:b/>
          <w:bCs/>
          <w:szCs w:val="26"/>
        </w:rPr>
      </w:pPr>
      <w:r w:rsidRPr="008A61FD">
        <w:br w:type="page"/>
      </w:r>
    </w:p>
    <w:p w14:paraId="208FAE4F" w14:textId="1DBBC057" w:rsidR="008B282F" w:rsidRPr="008A61FD" w:rsidRDefault="008B282F" w:rsidP="00DE1DBB">
      <w:pPr>
        <w:pStyle w:val="0"/>
      </w:pPr>
      <w:bookmarkStart w:id="6" w:name="_Toc57365265"/>
      <w:r w:rsidRPr="008A61FD">
        <w:lastRenderedPageBreak/>
        <w:t>Определения</w:t>
      </w:r>
      <w:bookmarkEnd w:id="6"/>
    </w:p>
    <w:p w14:paraId="46CE7956" w14:textId="4C211399" w:rsidR="008B282F" w:rsidRPr="008A61FD" w:rsidRDefault="008B282F" w:rsidP="008B282F">
      <w:r w:rsidRPr="008A61FD">
        <w:t>В настоящей работе применяются следующие термины с соответствующими определениями:</w:t>
      </w:r>
    </w:p>
    <w:p w14:paraId="2BF9B2D8" w14:textId="5F01CFC6" w:rsidR="008B282F" w:rsidRPr="008A61FD" w:rsidRDefault="008B282F" w:rsidP="008B282F">
      <w:pPr>
        <w:pStyle w:val="af4"/>
      </w:pPr>
      <w:r w:rsidRPr="008A61FD">
        <w:t xml:space="preserve">Таблица </w:t>
      </w:r>
      <w:r w:rsidRPr="008A61FD">
        <w:fldChar w:fldCharType="begin"/>
      </w:r>
      <w:r w:rsidRPr="008A61FD">
        <w:instrText xml:space="preserve"> SEQ Таблица \* ARABIC </w:instrText>
      </w:r>
      <w:r w:rsidRPr="008A61FD">
        <w:fldChar w:fldCharType="separate"/>
      </w:r>
      <w:r w:rsidR="007B6D4C">
        <w:rPr>
          <w:noProof/>
        </w:rPr>
        <w:t>1</w:t>
      </w:r>
      <w:r w:rsidRPr="008A61FD">
        <w:fldChar w:fldCharType="end"/>
      </w:r>
      <w:r w:rsidRPr="008A61FD">
        <w:t>. Термины и определения</w:t>
      </w:r>
    </w:p>
    <w:tbl>
      <w:tblPr>
        <w:tblW w:w="5000" w:type="pct"/>
        <w:tblLook w:val="04A0" w:firstRow="1" w:lastRow="0" w:firstColumn="1" w:lastColumn="0" w:noHBand="0" w:noVBand="1"/>
      </w:tblPr>
      <w:tblGrid>
        <w:gridCol w:w="2759"/>
        <w:gridCol w:w="7096"/>
      </w:tblGrid>
      <w:tr w:rsidR="001D71E6" w:rsidRPr="008A61FD" w14:paraId="7048B1EA"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864EA" w14:textId="77777777" w:rsidR="001D71E6" w:rsidRPr="008A61FD" w:rsidRDefault="001D71E6" w:rsidP="001D71E6">
            <w:pPr>
              <w:autoSpaceDE/>
              <w:autoSpaceDN/>
              <w:spacing w:line="240" w:lineRule="auto"/>
              <w:ind w:firstLine="0"/>
              <w:jc w:val="center"/>
              <w:rPr>
                <w:b/>
                <w:bCs/>
                <w:color w:val="000000"/>
                <w:sz w:val="22"/>
                <w:lang w:bidi="ar-SA"/>
              </w:rPr>
            </w:pPr>
            <w:r w:rsidRPr="008A61FD">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23041FE7" w14:textId="77777777" w:rsidR="001D71E6" w:rsidRPr="008A61FD" w:rsidRDefault="001D71E6" w:rsidP="001D71E6">
            <w:pPr>
              <w:autoSpaceDE/>
              <w:autoSpaceDN/>
              <w:spacing w:line="240" w:lineRule="auto"/>
              <w:ind w:firstLine="0"/>
              <w:jc w:val="center"/>
              <w:rPr>
                <w:b/>
                <w:bCs/>
                <w:color w:val="000000"/>
                <w:sz w:val="22"/>
                <w:lang w:bidi="ar-SA"/>
              </w:rPr>
            </w:pPr>
            <w:r w:rsidRPr="008A61FD">
              <w:rPr>
                <w:b/>
                <w:bCs/>
                <w:color w:val="000000"/>
                <w:sz w:val="22"/>
                <w:lang w:bidi="ar-SA"/>
              </w:rPr>
              <w:t>Определения</w:t>
            </w:r>
          </w:p>
        </w:tc>
      </w:tr>
      <w:tr w:rsidR="001D71E6" w:rsidRPr="008A61FD" w14:paraId="5A39797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FDE4569"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7D199A18"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8A61FD" w14:paraId="7A7126B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F58FB0"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0C963B64"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Calibri"/>
                <w:color w:val="000000"/>
                <w:sz w:val="22"/>
                <w:lang w:eastAsia="en-US" w:bidi="ar-SA"/>
              </w:rPr>
              <w:t xml:space="preserve">Совокупность источников тепловой энергии и </w:t>
            </w:r>
            <w:proofErr w:type="spellStart"/>
            <w:r w:rsidRPr="008A61FD">
              <w:rPr>
                <w:rFonts w:eastAsia="Calibri"/>
                <w:color w:val="000000"/>
                <w:sz w:val="22"/>
                <w:lang w:eastAsia="en-US" w:bidi="ar-SA"/>
              </w:rPr>
              <w:t>теплопотребляющих</w:t>
            </w:r>
            <w:proofErr w:type="spellEnd"/>
            <w:r w:rsidRPr="008A61FD">
              <w:rPr>
                <w:rFonts w:eastAsia="Calibri"/>
                <w:color w:val="000000"/>
                <w:sz w:val="22"/>
                <w:lang w:eastAsia="en-US" w:bidi="ar-SA"/>
              </w:rPr>
              <w:t xml:space="preserve"> установок, технологически соединенных тепловыми сетями</w:t>
            </w:r>
          </w:p>
        </w:tc>
      </w:tr>
      <w:tr w:rsidR="001D71E6" w:rsidRPr="008A61FD" w14:paraId="03D6FB1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1E848CC"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273DAB07"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Calibri"/>
                <w:color w:val="000000"/>
                <w:sz w:val="22"/>
                <w:lang w:eastAsia="en-US" w:bidi="ar-SA"/>
              </w:rPr>
              <w:t>Устройство, предназначенное для производства тепловой энергии</w:t>
            </w:r>
          </w:p>
        </w:tc>
      </w:tr>
      <w:tr w:rsidR="001D71E6" w:rsidRPr="008A61FD" w14:paraId="2983FA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6C83FD"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031075CD"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Calibri"/>
                <w:color w:val="000000"/>
                <w:sz w:val="22"/>
                <w:lang w:eastAsia="en-US"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8A61FD">
              <w:rPr>
                <w:rFonts w:eastAsia="Calibri"/>
                <w:color w:val="000000"/>
                <w:sz w:val="22"/>
                <w:lang w:eastAsia="en-US" w:bidi="ar-SA"/>
              </w:rPr>
              <w:t>теплопотребляющих</w:t>
            </w:r>
            <w:proofErr w:type="spellEnd"/>
            <w:r w:rsidRPr="008A61FD">
              <w:rPr>
                <w:rFonts w:eastAsia="Calibri"/>
                <w:color w:val="000000"/>
                <w:sz w:val="22"/>
                <w:lang w:eastAsia="en-US" w:bidi="ar-SA"/>
              </w:rPr>
              <w:t xml:space="preserve"> установок</w:t>
            </w:r>
          </w:p>
        </w:tc>
      </w:tr>
      <w:tr w:rsidR="001D71E6" w:rsidRPr="008A61FD" w14:paraId="4973D1F4"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36E028" w14:textId="1FB78CA5"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Тепловая мощность (далее</w:t>
            </w:r>
            <w:r w:rsidR="00503D4E" w:rsidRPr="008A61FD">
              <w:rPr>
                <w:color w:val="000000"/>
                <w:sz w:val="22"/>
                <w:lang w:bidi="ar-SA"/>
              </w:rPr>
              <w:t> — </w:t>
            </w:r>
            <w:r w:rsidRPr="008A61FD">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1F42318E"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1D71E6" w:rsidRPr="008A61FD" w14:paraId="1245FEC1"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B4A4E69"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CAF0B00"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8A61FD" w14:paraId="0344604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B006A"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325BB53B"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Calibri"/>
                <w:color w:val="000000"/>
                <w:sz w:val="22"/>
                <w:lang w:eastAsia="en-US"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8A61FD">
              <w:rPr>
                <w:rFonts w:eastAsia="Calibri"/>
                <w:color w:val="000000"/>
                <w:sz w:val="22"/>
                <w:lang w:eastAsia="en-US" w:bidi="ar-SA"/>
              </w:rPr>
              <w:t>теплопотребляющих</w:t>
            </w:r>
            <w:proofErr w:type="spellEnd"/>
            <w:r w:rsidRPr="008A61FD">
              <w:rPr>
                <w:rFonts w:eastAsia="Calibri"/>
                <w:color w:val="000000"/>
                <w:sz w:val="22"/>
                <w:lang w:eastAsia="en-US" w:bidi="ar-SA"/>
              </w:rPr>
              <w:t xml:space="preserve"> установках либо для оказания коммунальных услуг в части горячего водоснабжения и отопления</w:t>
            </w:r>
          </w:p>
        </w:tc>
      </w:tr>
      <w:tr w:rsidR="001D71E6" w:rsidRPr="008A61FD" w14:paraId="3FF10D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12ED823" w14:textId="77777777" w:rsidR="001D71E6" w:rsidRPr="008A61FD" w:rsidRDefault="001D71E6" w:rsidP="001D71E6">
            <w:pPr>
              <w:autoSpaceDE/>
              <w:autoSpaceDN/>
              <w:spacing w:line="240" w:lineRule="auto"/>
              <w:ind w:firstLine="0"/>
              <w:jc w:val="left"/>
              <w:rPr>
                <w:color w:val="000000"/>
                <w:sz w:val="22"/>
                <w:lang w:bidi="ar-SA"/>
              </w:rPr>
            </w:pPr>
            <w:proofErr w:type="spellStart"/>
            <w:r w:rsidRPr="008A61FD">
              <w:rPr>
                <w:color w:val="000000"/>
                <w:sz w:val="22"/>
                <w:lang w:bidi="ar-SA"/>
              </w:rPr>
              <w:t>Теплопотребляющая</w:t>
            </w:r>
            <w:proofErr w:type="spellEnd"/>
            <w:r w:rsidRPr="008A61FD">
              <w:rPr>
                <w:color w:val="000000"/>
                <w:sz w:val="22"/>
                <w:lang w:bidi="ar-SA"/>
              </w:rPr>
              <w:t xml:space="preserve">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2D26AE14"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8A61FD" w14:paraId="51C91A4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D985396"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77CB6AB2" w14:textId="77777777" w:rsidR="001D71E6" w:rsidRPr="008A61FD" w:rsidRDefault="001D71E6" w:rsidP="001D71E6">
            <w:pPr>
              <w:autoSpaceDE/>
              <w:autoSpaceDN/>
              <w:spacing w:line="240" w:lineRule="auto"/>
              <w:ind w:firstLine="0"/>
              <w:jc w:val="left"/>
              <w:rPr>
                <w:color w:val="000000"/>
                <w:sz w:val="22"/>
                <w:lang w:bidi="ar-SA"/>
              </w:rPr>
            </w:pPr>
            <w:proofErr w:type="gramStart"/>
            <w:r w:rsidRPr="008A61FD">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roofErr w:type="gramEnd"/>
          </w:p>
        </w:tc>
      </w:tr>
      <w:tr w:rsidR="001D71E6" w:rsidRPr="008A61FD" w14:paraId="19B86E2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B014FE3"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 xml:space="preserve">Теплосетевая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6C627F3E"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8A61FD" w14:paraId="16DEFB5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67898A"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46146121" w14:textId="54C87C7B" w:rsidR="001D71E6" w:rsidRPr="008A61FD" w:rsidRDefault="001D71E6" w:rsidP="001D71E6">
            <w:pPr>
              <w:spacing w:line="240" w:lineRule="auto"/>
              <w:ind w:firstLine="0"/>
              <w:jc w:val="left"/>
              <w:rPr>
                <w:color w:val="000000"/>
                <w:sz w:val="22"/>
                <w:lang w:bidi="ar-SA"/>
              </w:rPr>
            </w:pPr>
            <w:r w:rsidRPr="008A61FD">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8A61FD" w14:paraId="6C81A3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35D15F8"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25208B02"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8A61FD" w14:paraId="1A56E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460615B"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lastRenderedPageBreak/>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4083C630"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8A61FD" w14:paraId="4A7495F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362688"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1F70EE59"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 xml:space="preserve">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Pr="008A61FD">
              <w:rPr>
                <w:rFonts w:eastAsia="Arial"/>
                <w:color w:val="000000"/>
                <w:sz w:val="22"/>
                <w:lang w:eastAsia="ar-SA" w:bidi="ar-SA"/>
              </w:rPr>
              <w:t>в</w:t>
            </w:r>
            <w:proofErr w:type="gramEnd"/>
            <w:r w:rsidRPr="008A61FD">
              <w:rPr>
                <w:rFonts w:eastAsia="Arial"/>
                <w:color w:val="000000"/>
                <w:sz w:val="22"/>
                <w:lang w:eastAsia="ar-SA" w:bidi="ar-SA"/>
              </w:rPr>
              <w:t xml:space="preserve"> пиковых водогрейных котлоагрегатах и др.)</w:t>
            </w:r>
          </w:p>
        </w:tc>
      </w:tr>
      <w:tr w:rsidR="001D71E6" w:rsidRPr="008A61FD" w14:paraId="2A272E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5AAD396"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3584290A"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8A61FD" w14:paraId="46E131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C38D4CA"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Теплосетевые объекты</w:t>
            </w:r>
          </w:p>
        </w:tc>
        <w:tc>
          <w:tcPr>
            <w:tcW w:w="3600" w:type="pct"/>
            <w:tcBorders>
              <w:top w:val="nil"/>
              <w:left w:val="nil"/>
              <w:bottom w:val="single" w:sz="4" w:space="0" w:color="auto"/>
              <w:right w:val="single" w:sz="4" w:space="0" w:color="auto"/>
            </w:tcBorders>
            <w:shd w:val="clear" w:color="auto" w:fill="auto"/>
            <w:vAlign w:val="center"/>
            <w:hideMark/>
          </w:tcPr>
          <w:p w14:paraId="6B4811D6"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8A61FD">
              <w:rPr>
                <w:rFonts w:eastAsia="Arial"/>
                <w:color w:val="000000"/>
                <w:sz w:val="22"/>
                <w:lang w:eastAsia="ar-SA" w:bidi="ar-SA"/>
              </w:rPr>
              <w:t>теплопотребляющих</w:t>
            </w:r>
            <w:proofErr w:type="spellEnd"/>
            <w:r w:rsidRPr="008A61FD">
              <w:rPr>
                <w:rFonts w:eastAsia="Arial"/>
                <w:color w:val="000000"/>
                <w:sz w:val="22"/>
                <w:lang w:eastAsia="ar-SA" w:bidi="ar-SA"/>
              </w:rPr>
              <w:t xml:space="preserve"> установок потребителей тепловой энергии</w:t>
            </w:r>
          </w:p>
        </w:tc>
      </w:tr>
      <w:tr w:rsidR="001D71E6" w:rsidRPr="008A61FD" w14:paraId="72CEA56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8305325"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0F2846B"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8A61FD" w14:paraId="338C23E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CAC6AE2"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7D8D5F40"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8A61FD" w14:paraId="180643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9D598"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0593F40D"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8A61FD" w14:paraId="14E0B3F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50E419"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114B67FB"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8A61FD" w14:paraId="15C3A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B640164"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16960ED4"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8A61FD" w14:paraId="73B25BD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7DBAB"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0FF2E11A"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8A61FD" w14:paraId="51DCE91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C7A2631"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1517EC9C"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 xml:space="preserve">Документ, содержащий взаимосвязанные показатели количественного соответствия необходимых для функционирования </w:t>
            </w:r>
            <w:proofErr w:type="gramStart"/>
            <w:r w:rsidRPr="008A61FD">
              <w:rPr>
                <w:rFonts w:eastAsia="Arial"/>
                <w:color w:val="000000"/>
                <w:sz w:val="22"/>
                <w:lang w:eastAsia="ar-SA" w:bidi="ar-SA"/>
              </w:rPr>
              <w:t>системы теплоснабжения поставок топлива различных видов</w:t>
            </w:r>
            <w:proofErr w:type="gramEnd"/>
            <w:r w:rsidRPr="008A61FD">
              <w:rPr>
                <w:rFonts w:eastAsia="Arial"/>
                <w:color w:val="000000"/>
                <w:sz w:val="22"/>
                <w:lang w:eastAsia="ar-SA" w:bidi="ar-SA"/>
              </w:rPr>
              <w:t xml:space="preserve">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8A61FD" w14:paraId="13B14FD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E7486A"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lastRenderedPageBreak/>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DD1C64E"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 xml:space="preserve">Сумма </w:t>
            </w:r>
            <w:proofErr w:type="gramStart"/>
            <w:r w:rsidRPr="008A61FD">
              <w:rPr>
                <w:rFonts w:eastAsia="Arial"/>
                <w:color w:val="000000"/>
                <w:sz w:val="22"/>
                <w:lang w:eastAsia="ar-SA" w:bidi="ar-SA"/>
              </w:rPr>
              <w:t>произведений значений наружных диаметров трубопроводов отдельных участков тепловой сети</w:t>
            </w:r>
            <w:proofErr w:type="gramEnd"/>
            <w:r w:rsidRPr="008A61FD">
              <w:rPr>
                <w:rFonts w:eastAsia="Arial"/>
                <w:color w:val="000000"/>
                <w:sz w:val="22"/>
                <w:lang w:eastAsia="ar-SA" w:bidi="ar-SA"/>
              </w:rPr>
              <w:t xml:space="preserve"> и длины этих участков</w:t>
            </w:r>
          </w:p>
        </w:tc>
      </w:tr>
      <w:tr w:rsidR="001D71E6" w:rsidRPr="008A61FD" w14:paraId="193E2F6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51AD9A"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C7D9808"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8A61FD" w14:paraId="6B91818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1ACE9EC" w14:textId="77777777" w:rsidR="001D71E6" w:rsidRPr="008A61FD" w:rsidRDefault="001D71E6" w:rsidP="001D71E6">
            <w:pPr>
              <w:autoSpaceDE/>
              <w:autoSpaceDN/>
              <w:spacing w:line="240" w:lineRule="auto"/>
              <w:ind w:firstLine="0"/>
              <w:jc w:val="left"/>
              <w:rPr>
                <w:color w:val="000000"/>
                <w:sz w:val="22"/>
                <w:lang w:bidi="ar-SA"/>
              </w:rPr>
            </w:pPr>
            <w:r w:rsidRPr="008A61FD">
              <w:rPr>
                <w:rFonts w:eastAsia="Calibri"/>
                <w:snapToGrid w:val="0"/>
                <w:color w:val="000000"/>
                <w:sz w:val="22"/>
                <w:lang w:eastAsia="en-US" w:bidi="ar-SA"/>
              </w:rPr>
              <w:t>Средневзвешенная плотность тепловой нагрузки</w:t>
            </w:r>
          </w:p>
        </w:tc>
        <w:tc>
          <w:tcPr>
            <w:tcW w:w="3600" w:type="pct"/>
            <w:tcBorders>
              <w:top w:val="nil"/>
              <w:left w:val="nil"/>
              <w:bottom w:val="single" w:sz="4" w:space="0" w:color="auto"/>
              <w:right w:val="single" w:sz="4" w:space="0" w:color="auto"/>
            </w:tcBorders>
            <w:shd w:val="clear" w:color="auto" w:fill="auto"/>
            <w:vAlign w:val="center"/>
            <w:hideMark/>
          </w:tcPr>
          <w:p w14:paraId="6196A6FF" w14:textId="77777777" w:rsidR="001D71E6" w:rsidRPr="008A61FD" w:rsidRDefault="001D71E6" w:rsidP="001D71E6">
            <w:pPr>
              <w:autoSpaceDE/>
              <w:autoSpaceDN/>
              <w:spacing w:line="240" w:lineRule="auto"/>
              <w:ind w:firstLine="0"/>
              <w:jc w:val="left"/>
              <w:rPr>
                <w:color w:val="000000"/>
                <w:sz w:val="22"/>
                <w:lang w:bidi="ar-SA"/>
              </w:rPr>
            </w:pPr>
            <w:proofErr w:type="gramStart"/>
            <w:r w:rsidRPr="008A61FD">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tc>
      </w:tr>
    </w:tbl>
    <w:p w14:paraId="1011E72B" w14:textId="77777777" w:rsidR="008B282F" w:rsidRPr="008A61FD" w:rsidRDefault="008B282F" w:rsidP="008B282F"/>
    <w:p w14:paraId="798161E2" w14:textId="193BF72D" w:rsidR="001D71E6" w:rsidRPr="008A61FD" w:rsidRDefault="001D71E6" w:rsidP="008B282F">
      <w:pPr>
        <w:pStyle w:val="0"/>
        <w:pageBreakBefore/>
      </w:pPr>
      <w:bookmarkStart w:id="7" w:name="_Toc27326801"/>
      <w:bookmarkStart w:id="8" w:name="_Toc57365266"/>
      <w:r w:rsidRPr="008A61FD">
        <w:lastRenderedPageBreak/>
        <w:t>Перечень принятых обозначений</w:t>
      </w:r>
      <w:bookmarkEnd w:id="7"/>
      <w:bookmarkEnd w:id="8"/>
    </w:p>
    <w:p w14:paraId="058C9CB4" w14:textId="20393115" w:rsidR="001D71E6" w:rsidRPr="008A61FD" w:rsidRDefault="001D71E6" w:rsidP="001D71E6">
      <w:r w:rsidRPr="008A61FD">
        <w:t>В настоящей работе применяются следующие сокращенные обозначения:</w:t>
      </w:r>
    </w:p>
    <w:p w14:paraId="2C863C1C" w14:textId="38821E4A" w:rsidR="001D71E6" w:rsidRPr="008A61FD" w:rsidRDefault="001D71E6" w:rsidP="001D71E6">
      <w:pPr>
        <w:pStyle w:val="af4"/>
      </w:pPr>
      <w:r w:rsidRPr="008A61FD">
        <w:t xml:space="preserve">Таблица </w:t>
      </w:r>
      <w:r w:rsidRPr="008A61FD">
        <w:fldChar w:fldCharType="begin"/>
      </w:r>
      <w:r w:rsidRPr="008A61FD">
        <w:instrText xml:space="preserve"> SEQ Таблица \* ARABIC </w:instrText>
      </w:r>
      <w:r w:rsidRPr="008A61FD">
        <w:fldChar w:fldCharType="separate"/>
      </w:r>
      <w:r w:rsidR="007B6D4C">
        <w:rPr>
          <w:noProof/>
        </w:rPr>
        <w:t>2</w:t>
      </w:r>
      <w:r w:rsidRPr="008A61FD">
        <w:fldChar w:fldCharType="end"/>
      </w:r>
      <w:r w:rsidRPr="008A61FD">
        <w:t>. Термины и определения</w:t>
      </w:r>
    </w:p>
    <w:tbl>
      <w:tblPr>
        <w:tblW w:w="5000" w:type="pct"/>
        <w:tblLook w:val="04A0" w:firstRow="1" w:lastRow="0" w:firstColumn="1" w:lastColumn="0" w:noHBand="0" w:noVBand="1"/>
      </w:tblPr>
      <w:tblGrid>
        <w:gridCol w:w="1145"/>
        <w:gridCol w:w="2888"/>
        <w:gridCol w:w="5822"/>
      </w:tblGrid>
      <w:tr w:rsidR="001D71E6" w:rsidRPr="008A61FD" w14:paraId="78164620" w14:textId="77777777" w:rsidTr="001D71E6">
        <w:trPr>
          <w:trHeight w:val="285"/>
          <w:tblHeader/>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D37BE" w14:textId="77777777" w:rsidR="001D71E6" w:rsidRPr="008A61FD" w:rsidRDefault="001D71E6" w:rsidP="001D71E6">
            <w:pPr>
              <w:autoSpaceDE/>
              <w:autoSpaceDN/>
              <w:spacing w:line="240" w:lineRule="auto"/>
              <w:ind w:firstLine="0"/>
              <w:jc w:val="center"/>
              <w:rPr>
                <w:b/>
                <w:bCs/>
                <w:color w:val="000000"/>
                <w:sz w:val="22"/>
                <w:lang w:bidi="ar-SA"/>
              </w:rPr>
            </w:pPr>
            <w:r w:rsidRPr="008A61FD">
              <w:rPr>
                <w:b/>
                <w:bCs/>
                <w:color w:val="000000"/>
                <w:sz w:val="22"/>
                <w:lang w:bidi="ar-SA"/>
              </w:rPr>
              <w:t xml:space="preserve">№ </w:t>
            </w:r>
            <w:proofErr w:type="gramStart"/>
            <w:r w:rsidRPr="008A61FD">
              <w:rPr>
                <w:b/>
                <w:bCs/>
                <w:color w:val="000000"/>
                <w:sz w:val="22"/>
                <w:lang w:bidi="ar-SA"/>
              </w:rPr>
              <w:t>п</w:t>
            </w:r>
            <w:proofErr w:type="gramEnd"/>
            <w:r w:rsidRPr="008A61FD">
              <w:rPr>
                <w:b/>
                <w:bCs/>
                <w:color w:val="000000"/>
                <w:sz w:val="22"/>
                <w:lang w:bidi="ar-SA"/>
              </w:rPr>
              <w:t>/п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03106D7C" w14:textId="77777777" w:rsidR="001D71E6" w:rsidRPr="008A61FD" w:rsidRDefault="001D71E6" w:rsidP="001D71E6">
            <w:pPr>
              <w:autoSpaceDE/>
              <w:autoSpaceDN/>
              <w:spacing w:line="240" w:lineRule="auto"/>
              <w:ind w:firstLine="0"/>
              <w:jc w:val="center"/>
              <w:rPr>
                <w:b/>
                <w:bCs/>
                <w:color w:val="000000"/>
                <w:sz w:val="22"/>
                <w:lang w:bidi="ar-SA"/>
              </w:rPr>
            </w:pPr>
            <w:r w:rsidRPr="008A61FD">
              <w:rPr>
                <w:b/>
                <w:bCs/>
                <w:color w:val="000000"/>
                <w:sz w:val="22"/>
                <w:lang w:bidi="ar-SA"/>
              </w:rPr>
              <w:t>Сокращение</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2844F275" w14:textId="77777777" w:rsidR="001D71E6" w:rsidRPr="008A61FD" w:rsidRDefault="001D71E6" w:rsidP="001D71E6">
            <w:pPr>
              <w:autoSpaceDE/>
              <w:autoSpaceDN/>
              <w:spacing w:line="240" w:lineRule="auto"/>
              <w:ind w:firstLine="0"/>
              <w:jc w:val="center"/>
              <w:rPr>
                <w:b/>
                <w:bCs/>
                <w:color w:val="000000"/>
                <w:sz w:val="22"/>
                <w:lang w:bidi="ar-SA"/>
              </w:rPr>
            </w:pPr>
            <w:r w:rsidRPr="008A61FD">
              <w:rPr>
                <w:b/>
                <w:bCs/>
                <w:color w:val="000000"/>
                <w:sz w:val="22"/>
                <w:lang w:bidi="ar-SA"/>
              </w:rPr>
              <w:t>Пояснение</w:t>
            </w:r>
          </w:p>
        </w:tc>
      </w:tr>
      <w:tr w:rsidR="001D71E6" w:rsidRPr="008A61FD" w14:paraId="452B38F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98D1F62"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1</w:t>
            </w:r>
          </w:p>
        </w:tc>
        <w:tc>
          <w:tcPr>
            <w:tcW w:w="1465" w:type="pct"/>
            <w:tcBorders>
              <w:top w:val="nil"/>
              <w:left w:val="nil"/>
              <w:bottom w:val="single" w:sz="4" w:space="0" w:color="auto"/>
              <w:right w:val="single" w:sz="4" w:space="0" w:color="auto"/>
            </w:tcBorders>
            <w:shd w:val="clear" w:color="auto" w:fill="auto"/>
            <w:vAlign w:val="center"/>
            <w:hideMark/>
          </w:tcPr>
          <w:p w14:paraId="05F9997E"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БМК</w:t>
            </w:r>
          </w:p>
        </w:tc>
        <w:tc>
          <w:tcPr>
            <w:tcW w:w="2954" w:type="pct"/>
            <w:tcBorders>
              <w:top w:val="nil"/>
              <w:left w:val="nil"/>
              <w:bottom w:val="single" w:sz="4" w:space="0" w:color="auto"/>
              <w:right w:val="single" w:sz="4" w:space="0" w:color="auto"/>
            </w:tcBorders>
            <w:shd w:val="clear" w:color="auto" w:fill="auto"/>
            <w:vAlign w:val="center"/>
            <w:hideMark/>
          </w:tcPr>
          <w:p w14:paraId="538234AA" w14:textId="77777777" w:rsidR="001D71E6" w:rsidRPr="008A61FD" w:rsidRDefault="001D71E6" w:rsidP="001D71E6">
            <w:pPr>
              <w:autoSpaceDE/>
              <w:autoSpaceDN/>
              <w:spacing w:line="240" w:lineRule="auto"/>
              <w:ind w:firstLine="0"/>
              <w:jc w:val="left"/>
              <w:rPr>
                <w:color w:val="000000"/>
                <w:sz w:val="22"/>
                <w:lang w:bidi="ar-SA"/>
              </w:rPr>
            </w:pPr>
            <w:proofErr w:type="spellStart"/>
            <w:r w:rsidRPr="008A61FD">
              <w:rPr>
                <w:color w:val="000000"/>
                <w:sz w:val="22"/>
                <w:lang w:bidi="ar-SA"/>
              </w:rPr>
              <w:t>Блочно</w:t>
            </w:r>
            <w:proofErr w:type="spellEnd"/>
            <w:r w:rsidRPr="008A61FD">
              <w:rPr>
                <w:color w:val="000000"/>
                <w:sz w:val="22"/>
                <w:lang w:bidi="ar-SA"/>
              </w:rPr>
              <w:t>-модульная котельная</w:t>
            </w:r>
          </w:p>
        </w:tc>
      </w:tr>
      <w:tr w:rsidR="001D71E6" w:rsidRPr="008A61FD" w14:paraId="0AEA664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63477EE"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2</w:t>
            </w:r>
          </w:p>
        </w:tc>
        <w:tc>
          <w:tcPr>
            <w:tcW w:w="1465" w:type="pct"/>
            <w:tcBorders>
              <w:top w:val="nil"/>
              <w:left w:val="nil"/>
              <w:bottom w:val="single" w:sz="4" w:space="0" w:color="auto"/>
              <w:right w:val="single" w:sz="4" w:space="0" w:color="auto"/>
            </w:tcBorders>
            <w:shd w:val="clear" w:color="auto" w:fill="auto"/>
            <w:vAlign w:val="center"/>
            <w:hideMark/>
          </w:tcPr>
          <w:p w14:paraId="45E99B09"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ВПУ</w:t>
            </w:r>
          </w:p>
        </w:tc>
        <w:tc>
          <w:tcPr>
            <w:tcW w:w="2954" w:type="pct"/>
            <w:tcBorders>
              <w:top w:val="nil"/>
              <w:left w:val="nil"/>
              <w:bottom w:val="single" w:sz="4" w:space="0" w:color="auto"/>
              <w:right w:val="single" w:sz="4" w:space="0" w:color="auto"/>
            </w:tcBorders>
            <w:shd w:val="clear" w:color="auto" w:fill="auto"/>
            <w:vAlign w:val="center"/>
            <w:hideMark/>
          </w:tcPr>
          <w:p w14:paraId="2DED7D3D"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Водоподготовительная установка</w:t>
            </w:r>
          </w:p>
        </w:tc>
      </w:tr>
      <w:tr w:rsidR="001D71E6" w:rsidRPr="008A61FD" w14:paraId="76DAFC0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D617DF7"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3</w:t>
            </w:r>
          </w:p>
        </w:tc>
        <w:tc>
          <w:tcPr>
            <w:tcW w:w="1465" w:type="pct"/>
            <w:tcBorders>
              <w:top w:val="nil"/>
              <w:left w:val="nil"/>
              <w:bottom w:val="single" w:sz="4" w:space="0" w:color="auto"/>
              <w:right w:val="single" w:sz="4" w:space="0" w:color="auto"/>
            </w:tcBorders>
            <w:shd w:val="clear" w:color="auto" w:fill="auto"/>
            <w:vAlign w:val="center"/>
            <w:hideMark/>
          </w:tcPr>
          <w:p w14:paraId="002A48F9"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ГВС</w:t>
            </w:r>
          </w:p>
        </w:tc>
        <w:tc>
          <w:tcPr>
            <w:tcW w:w="2954" w:type="pct"/>
            <w:tcBorders>
              <w:top w:val="nil"/>
              <w:left w:val="nil"/>
              <w:bottom w:val="single" w:sz="4" w:space="0" w:color="auto"/>
              <w:right w:val="single" w:sz="4" w:space="0" w:color="auto"/>
            </w:tcBorders>
            <w:shd w:val="clear" w:color="auto" w:fill="auto"/>
            <w:vAlign w:val="center"/>
            <w:hideMark/>
          </w:tcPr>
          <w:p w14:paraId="713E1C92"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Горячее водоснабжение</w:t>
            </w:r>
          </w:p>
        </w:tc>
      </w:tr>
      <w:tr w:rsidR="001D71E6" w:rsidRPr="008A61FD" w14:paraId="588B727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A02C167"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4</w:t>
            </w:r>
          </w:p>
        </w:tc>
        <w:tc>
          <w:tcPr>
            <w:tcW w:w="1465" w:type="pct"/>
            <w:tcBorders>
              <w:top w:val="nil"/>
              <w:left w:val="nil"/>
              <w:bottom w:val="single" w:sz="4" w:space="0" w:color="auto"/>
              <w:right w:val="single" w:sz="4" w:space="0" w:color="auto"/>
            </w:tcBorders>
            <w:shd w:val="clear" w:color="auto" w:fill="auto"/>
            <w:vAlign w:val="center"/>
            <w:hideMark/>
          </w:tcPr>
          <w:p w14:paraId="66C25CD0"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ЕТО</w:t>
            </w:r>
          </w:p>
        </w:tc>
        <w:tc>
          <w:tcPr>
            <w:tcW w:w="2954" w:type="pct"/>
            <w:tcBorders>
              <w:top w:val="nil"/>
              <w:left w:val="nil"/>
              <w:bottom w:val="single" w:sz="4" w:space="0" w:color="auto"/>
              <w:right w:val="single" w:sz="4" w:space="0" w:color="auto"/>
            </w:tcBorders>
            <w:shd w:val="clear" w:color="auto" w:fill="auto"/>
            <w:vAlign w:val="center"/>
            <w:hideMark/>
          </w:tcPr>
          <w:p w14:paraId="496F93F1"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Единая теплоснабжающая организация</w:t>
            </w:r>
          </w:p>
        </w:tc>
      </w:tr>
      <w:tr w:rsidR="001D71E6" w:rsidRPr="008A61FD" w14:paraId="4BFAF11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8B35156"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5</w:t>
            </w:r>
          </w:p>
        </w:tc>
        <w:tc>
          <w:tcPr>
            <w:tcW w:w="1465" w:type="pct"/>
            <w:tcBorders>
              <w:top w:val="nil"/>
              <w:left w:val="nil"/>
              <w:bottom w:val="single" w:sz="4" w:space="0" w:color="auto"/>
              <w:right w:val="single" w:sz="4" w:space="0" w:color="auto"/>
            </w:tcBorders>
            <w:shd w:val="clear" w:color="auto" w:fill="auto"/>
            <w:vAlign w:val="center"/>
            <w:hideMark/>
          </w:tcPr>
          <w:p w14:paraId="12445817"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ЗАТО</w:t>
            </w:r>
          </w:p>
        </w:tc>
        <w:tc>
          <w:tcPr>
            <w:tcW w:w="2954" w:type="pct"/>
            <w:tcBorders>
              <w:top w:val="nil"/>
              <w:left w:val="nil"/>
              <w:bottom w:val="single" w:sz="4" w:space="0" w:color="auto"/>
              <w:right w:val="single" w:sz="4" w:space="0" w:color="auto"/>
            </w:tcBorders>
            <w:shd w:val="clear" w:color="auto" w:fill="auto"/>
            <w:vAlign w:val="center"/>
            <w:hideMark/>
          </w:tcPr>
          <w:p w14:paraId="62F429F8"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Закрытое территориальное образование</w:t>
            </w:r>
          </w:p>
        </w:tc>
      </w:tr>
      <w:tr w:rsidR="001D71E6" w:rsidRPr="008A61FD" w14:paraId="6BC615C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003C66"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6</w:t>
            </w:r>
          </w:p>
        </w:tc>
        <w:tc>
          <w:tcPr>
            <w:tcW w:w="1465" w:type="pct"/>
            <w:tcBorders>
              <w:top w:val="nil"/>
              <w:left w:val="nil"/>
              <w:bottom w:val="single" w:sz="4" w:space="0" w:color="auto"/>
              <w:right w:val="single" w:sz="4" w:space="0" w:color="auto"/>
            </w:tcBorders>
            <w:shd w:val="clear" w:color="auto" w:fill="auto"/>
            <w:vAlign w:val="center"/>
            <w:hideMark/>
          </w:tcPr>
          <w:p w14:paraId="2519F99C"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ИП</w:t>
            </w:r>
          </w:p>
        </w:tc>
        <w:tc>
          <w:tcPr>
            <w:tcW w:w="2954" w:type="pct"/>
            <w:tcBorders>
              <w:top w:val="nil"/>
              <w:left w:val="nil"/>
              <w:bottom w:val="single" w:sz="4" w:space="0" w:color="auto"/>
              <w:right w:val="single" w:sz="4" w:space="0" w:color="auto"/>
            </w:tcBorders>
            <w:shd w:val="clear" w:color="auto" w:fill="auto"/>
            <w:vAlign w:val="center"/>
            <w:hideMark/>
          </w:tcPr>
          <w:p w14:paraId="7089A684"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Инвестиционная программа</w:t>
            </w:r>
          </w:p>
        </w:tc>
      </w:tr>
      <w:tr w:rsidR="001D71E6" w:rsidRPr="008A61FD" w14:paraId="3CB152C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93E6F00"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7</w:t>
            </w:r>
          </w:p>
        </w:tc>
        <w:tc>
          <w:tcPr>
            <w:tcW w:w="1465" w:type="pct"/>
            <w:tcBorders>
              <w:top w:val="nil"/>
              <w:left w:val="nil"/>
              <w:bottom w:val="single" w:sz="4" w:space="0" w:color="auto"/>
              <w:right w:val="single" w:sz="4" w:space="0" w:color="auto"/>
            </w:tcBorders>
            <w:shd w:val="clear" w:color="auto" w:fill="auto"/>
            <w:vAlign w:val="center"/>
            <w:hideMark/>
          </w:tcPr>
          <w:p w14:paraId="5B3528A4"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ИТП</w:t>
            </w:r>
          </w:p>
        </w:tc>
        <w:tc>
          <w:tcPr>
            <w:tcW w:w="2954" w:type="pct"/>
            <w:tcBorders>
              <w:top w:val="nil"/>
              <w:left w:val="nil"/>
              <w:bottom w:val="single" w:sz="4" w:space="0" w:color="auto"/>
              <w:right w:val="single" w:sz="4" w:space="0" w:color="auto"/>
            </w:tcBorders>
            <w:shd w:val="clear" w:color="auto" w:fill="auto"/>
            <w:vAlign w:val="center"/>
            <w:hideMark/>
          </w:tcPr>
          <w:p w14:paraId="21650D06"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Индивидуальный тепловой пункт</w:t>
            </w:r>
          </w:p>
        </w:tc>
      </w:tr>
      <w:tr w:rsidR="001D71E6" w:rsidRPr="008A61FD" w14:paraId="7B9EF076"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9C28871"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8</w:t>
            </w:r>
          </w:p>
        </w:tc>
        <w:tc>
          <w:tcPr>
            <w:tcW w:w="1465" w:type="pct"/>
            <w:tcBorders>
              <w:top w:val="nil"/>
              <w:left w:val="nil"/>
              <w:bottom w:val="single" w:sz="4" w:space="0" w:color="auto"/>
              <w:right w:val="single" w:sz="4" w:space="0" w:color="auto"/>
            </w:tcBorders>
            <w:shd w:val="clear" w:color="auto" w:fill="auto"/>
            <w:vAlign w:val="center"/>
            <w:hideMark/>
          </w:tcPr>
          <w:p w14:paraId="36F94E90"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МК, КМ</w:t>
            </w:r>
          </w:p>
        </w:tc>
        <w:tc>
          <w:tcPr>
            <w:tcW w:w="2954" w:type="pct"/>
            <w:tcBorders>
              <w:top w:val="nil"/>
              <w:left w:val="nil"/>
              <w:bottom w:val="single" w:sz="4" w:space="0" w:color="auto"/>
              <w:right w:val="single" w:sz="4" w:space="0" w:color="auto"/>
            </w:tcBorders>
            <w:shd w:val="clear" w:color="auto" w:fill="auto"/>
            <w:vAlign w:val="center"/>
            <w:hideMark/>
          </w:tcPr>
          <w:p w14:paraId="1547B95D"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Муниципальная котельная</w:t>
            </w:r>
          </w:p>
        </w:tc>
      </w:tr>
      <w:tr w:rsidR="001D71E6" w:rsidRPr="008A61FD" w14:paraId="331BF87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B7BCA3E"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9</w:t>
            </w:r>
          </w:p>
        </w:tc>
        <w:tc>
          <w:tcPr>
            <w:tcW w:w="1465" w:type="pct"/>
            <w:tcBorders>
              <w:top w:val="nil"/>
              <w:left w:val="nil"/>
              <w:bottom w:val="single" w:sz="4" w:space="0" w:color="auto"/>
              <w:right w:val="single" w:sz="4" w:space="0" w:color="auto"/>
            </w:tcBorders>
            <w:shd w:val="clear" w:color="auto" w:fill="auto"/>
            <w:vAlign w:val="center"/>
            <w:hideMark/>
          </w:tcPr>
          <w:p w14:paraId="770A6B3C"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МУП</w:t>
            </w:r>
          </w:p>
        </w:tc>
        <w:tc>
          <w:tcPr>
            <w:tcW w:w="2954" w:type="pct"/>
            <w:tcBorders>
              <w:top w:val="nil"/>
              <w:left w:val="nil"/>
              <w:bottom w:val="single" w:sz="4" w:space="0" w:color="auto"/>
              <w:right w:val="single" w:sz="4" w:space="0" w:color="auto"/>
            </w:tcBorders>
            <w:shd w:val="clear" w:color="auto" w:fill="auto"/>
            <w:vAlign w:val="center"/>
            <w:hideMark/>
          </w:tcPr>
          <w:p w14:paraId="65C0DE45"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Муниципальное унитарное предприятие</w:t>
            </w:r>
          </w:p>
        </w:tc>
      </w:tr>
      <w:tr w:rsidR="001D71E6" w:rsidRPr="008A61FD" w14:paraId="37FEFF6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181A04"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10</w:t>
            </w:r>
          </w:p>
        </w:tc>
        <w:tc>
          <w:tcPr>
            <w:tcW w:w="1465" w:type="pct"/>
            <w:tcBorders>
              <w:top w:val="nil"/>
              <w:left w:val="nil"/>
              <w:bottom w:val="single" w:sz="4" w:space="0" w:color="auto"/>
              <w:right w:val="single" w:sz="4" w:space="0" w:color="auto"/>
            </w:tcBorders>
            <w:shd w:val="clear" w:color="auto" w:fill="auto"/>
            <w:vAlign w:val="center"/>
            <w:hideMark/>
          </w:tcPr>
          <w:p w14:paraId="5EAAE00C"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НВВ</w:t>
            </w:r>
          </w:p>
        </w:tc>
        <w:tc>
          <w:tcPr>
            <w:tcW w:w="2954" w:type="pct"/>
            <w:tcBorders>
              <w:top w:val="nil"/>
              <w:left w:val="nil"/>
              <w:bottom w:val="single" w:sz="4" w:space="0" w:color="auto"/>
              <w:right w:val="single" w:sz="4" w:space="0" w:color="auto"/>
            </w:tcBorders>
            <w:shd w:val="clear" w:color="auto" w:fill="auto"/>
            <w:vAlign w:val="center"/>
            <w:hideMark/>
          </w:tcPr>
          <w:p w14:paraId="5C6208F8"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Необходимая валовая выручка</w:t>
            </w:r>
          </w:p>
        </w:tc>
      </w:tr>
      <w:tr w:rsidR="001D71E6" w:rsidRPr="008A61FD" w14:paraId="011AD1C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C995FDF"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11</w:t>
            </w:r>
          </w:p>
        </w:tc>
        <w:tc>
          <w:tcPr>
            <w:tcW w:w="1465" w:type="pct"/>
            <w:tcBorders>
              <w:top w:val="nil"/>
              <w:left w:val="nil"/>
              <w:bottom w:val="single" w:sz="4" w:space="0" w:color="auto"/>
              <w:right w:val="single" w:sz="4" w:space="0" w:color="auto"/>
            </w:tcBorders>
            <w:shd w:val="clear" w:color="auto" w:fill="auto"/>
            <w:vAlign w:val="center"/>
            <w:hideMark/>
          </w:tcPr>
          <w:p w14:paraId="32FFCA1A"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НДС</w:t>
            </w:r>
          </w:p>
        </w:tc>
        <w:tc>
          <w:tcPr>
            <w:tcW w:w="2954" w:type="pct"/>
            <w:tcBorders>
              <w:top w:val="nil"/>
              <w:left w:val="nil"/>
              <w:bottom w:val="single" w:sz="4" w:space="0" w:color="auto"/>
              <w:right w:val="single" w:sz="4" w:space="0" w:color="auto"/>
            </w:tcBorders>
            <w:shd w:val="clear" w:color="auto" w:fill="auto"/>
            <w:vAlign w:val="center"/>
            <w:hideMark/>
          </w:tcPr>
          <w:p w14:paraId="19F903FD"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Налог на добавленную стоимость</w:t>
            </w:r>
          </w:p>
        </w:tc>
      </w:tr>
      <w:tr w:rsidR="001D71E6" w:rsidRPr="008A61FD" w14:paraId="739CBD1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CEDD8F0"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12</w:t>
            </w:r>
          </w:p>
        </w:tc>
        <w:tc>
          <w:tcPr>
            <w:tcW w:w="1465" w:type="pct"/>
            <w:tcBorders>
              <w:top w:val="nil"/>
              <w:left w:val="nil"/>
              <w:bottom w:val="single" w:sz="4" w:space="0" w:color="auto"/>
              <w:right w:val="single" w:sz="4" w:space="0" w:color="auto"/>
            </w:tcBorders>
            <w:shd w:val="clear" w:color="auto" w:fill="auto"/>
            <w:vAlign w:val="center"/>
            <w:hideMark/>
          </w:tcPr>
          <w:p w14:paraId="4BA86ABF"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ННЗТ</w:t>
            </w:r>
          </w:p>
        </w:tc>
        <w:tc>
          <w:tcPr>
            <w:tcW w:w="2954" w:type="pct"/>
            <w:tcBorders>
              <w:top w:val="nil"/>
              <w:left w:val="nil"/>
              <w:bottom w:val="single" w:sz="4" w:space="0" w:color="auto"/>
              <w:right w:val="single" w:sz="4" w:space="0" w:color="auto"/>
            </w:tcBorders>
            <w:shd w:val="clear" w:color="auto" w:fill="auto"/>
            <w:vAlign w:val="center"/>
            <w:hideMark/>
          </w:tcPr>
          <w:p w14:paraId="1713F4A3"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Неснижаемый нормативный запас топлива</w:t>
            </w:r>
          </w:p>
        </w:tc>
      </w:tr>
      <w:tr w:rsidR="001D71E6" w:rsidRPr="008A61FD" w14:paraId="6DE58BD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103908"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13</w:t>
            </w:r>
          </w:p>
        </w:tc>
        <w:tc>
          <w:tcPr>
            <w:tcW w:w="1465" w:type="pct"/>
            <w:tcBorders>
              <w:top w:val="nil"/>
              <w:left w:val="nil"/>
              <w:bottom w:val="single" w:sz="4" w:space="0" w:color="auto"/>
              <w:right w:val="single" w:sz="4" w:space="0" w:color="auto"/>
            </w:tcBorders>
            <w:shd w:val="clear" w:color="auto" w:fill="auto"/>
            <w:vAlign w:val="center"/>
            <w:hideMark/>
          </w:tcPr>
          <w:p w14:paraId="0C68E1F8"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НС</w:t>
            </w:r>
          </w:p>
        </w:tc>
        <w:tc>
          <w:tcPr>
            <w:tcW w:w="2954" w:type="pct"/>
            <w:tcBorders>
              <w:top w:val="nil"/>
              <w:left w:val="nil"/>
              <w:bottom w:val="single" w:sz="4" w:space="0" w:color="auto"/>
              <w:right w:val="single" w:sz="4" w:space="0" w:color="auto"/>
            </w:tcBorders>
            <w:shd w:val="clear" w:color="auto" w:fill="auto"/>
            <w:vAlign w:val="center"/>
            <w:hideMark/>
          </w:tcPr>
          <w:p w14:paraId="2EB19673"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Насосная станция</w:t>
            </w:r>
          </w:p>
        </w:tc>
      </w:tr>
      <w:tr w:rsidR="001D71E6" w:rsidRPr="008A61FD" w14:paraId="751BBA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A31F386"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14</w:t>
            </w:r>
          </w:p>
        </w:tc>
        <w:tc>
          <w:tcPr>
            <w:tcW w:w="1465" w:type="pct"/>
            <w:tcBorders>
              <w:top w:val="nil"/>
              <w:left w:val="nil"/>
              <w:bottom w:val="single" w:sz="4" w:space="0" w:color="auto"/>
              <w:right w:val="single" w:sz="4" w:space="0" w:color="auto"/>
            </w:tcBorders>
            <w:shd w:val="clear" w:color="auto" w:fill="auto"/>
            <w:vAlign w:val="center"/>
            <w:hideMark/>
          </w:tcPr>
          <w:p w14:paraId="09581574"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НТД</w:t>
            </w:r>
          </w:p>
        </w:tc>
        <w:tc>
          <w:tcPr>
            <w:tcW w:w="2954" w:type="pct"/>
            <w:tcBorders>
              <w:top w:val="nil"/>
              <w:left w:val="nil"/>
              <w:bottom w:val="single" w:sz="4" w:space="0" w:color="auto"/>
              <w:right w:val="single" w:sz="4" w:space="0" w:color="auto"/>
            </w:tcBorders>
            <w:shd w:val="clear" w:color="auto" w:fill="auto"/>
            <w:vAlign w:val="center"/>
            <w:hideMark/>
          </w:tcPr>
          <w:p w14:paraId="133BB858"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Нормативная техническая документация</w:t>
            </w:r>
          </w:p>
        </w:tc>
      </w:tr>
      <w:tr w:rsidR="001D71E6" w:rsidRPr="008A61FD" w14:paraId="44541020"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3BF186A"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15</w:t>
            </w:r>
          </w:p>
        </w:tc>
        <w:tc>
          <w:tcPr>
            <w:tcW w:w="1465" w:type="pct"/>
            <w:tcBorders>
              <w:top w:val="nil"/>
              <w:left w:val="nil"/>
              <w:bottom w:val="single" w:sz="4" w:space="0" w:color="auto"/>
              <w:right w:val="single" w:sz="4" w:space="0" w:color="auto"/>
            </w:tcBorders>
            <w:shd w:val="clear" w:color="auto" w:fill="auto"/>
            <w:vAlign w:val="center"/>
            <w:hideMark/>
          </w:tcPr>
          <w:p w14:paraId="1518715A"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НЭЗТ</w:t>
            </w:r>
          </w:p>
        </w:tc>
        <w:tc>
          <w:tcPr>
            <w:tcW w:w="2954" w:type="pct"/>
            <w:tcBorders>
              <w:top w:val="nil"/>
              <w:left w:val="nil"/>
              <w:bottom w:val="single" w:sz="4" w:space="0" w:color="auto"/>
              <w:right w:val="single" w:sz="4" w:space="0" w:color="auto"/>
            </w:tcBorders>
            <w:shd w:val="clear" w:color="auto" w:fill="auto"/>
            <w:vAlign w:val="center"/>
            <w:hideMark/>
          </w:tcPr>
          <w:p w14:paraId="65C1512D"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Нормативный эксплуатационный запас основного или резервного видов топлива</w:t>
            </w:r>
          </w:p>
        </w:tc>
      </w:tr>
      <w:tr w:rsidR="001D71E6" w:rsidRPr="008A61FD" w14:paraId="3CBDAEC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7FB813A"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16</w:t>
            </w:r>
          </w:p>
        </w:tc>
        <w:tc>
          <w:tcPr>
            <w:tcW w:w="1465" w:type="pct"/>
            <w:tcBorders>
              <w:top w:val="nil"/>
              <w:left w:val="nil"/>
              <w:bottom w:val="single" w:sz="4" w:space="0" w:color="auto"/>
              <w:right w:val="single" w:sz="4" w:space="0" w:color="auto"/>
            </w:tcBorders>
            <w:shd w:val="clear" w:color="auto" w:fill="auto"/>
            <w:vAlign w:val="center"/>
            <w:hideMark/>
          </w:tcPr>
          <w:p w14:paraId="36997399"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ОВ</w:t>
            </w:r>
          </w:p>
        </w:tc>
        <w:tc>
          <w:tcPr>
            <w:tcW w:w="2954" w:type="pct"/>
            <w:tcBorders>
              <w:top w:val="nil"/>
              <w:left w:val="nil"/>
              <w:bottom w:val="single" w:sz="4" w:space="0" w:color="auto"/>
              <w:right w:val="single" w:sz="4" w:space="0" w:color="auto"/>
            </w:tcBorders>
            <w:shd w:val="clear" w:color="auto" w:fill="auto"/>
            <w:vAlign w:val="center"/>
            <w:hideMark/>
          </w:tcPr>
          <w:p w14:paraId="37F49324"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Отопление и вентиляция</w:t>
            </w:r>
          </w:p>
        </w:tc>
      </w:tr>
      <w:tr w:rsidR="001D71E6" w:rsidRPr="008A61FD" w14:paraId="4DED96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E62AC8"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17</w:t>
            </w:r>
          </w:p>
        </w:tc>
        <w:tc>
          <w:tcPr>
            <w:tcW w:w="1465" w:type="pct"/>
            <w:tcBorders>
              <w:top w:val="nil"/>
              <w:left w:val="nil"/>
              <w:bottom w:val="single" w:sz="4" w:space="0" w:color="auto"/>
              <w:right w:val="single" w:sz="4" w:space="0" w:color="auto"/>
            </w:tcBorders>
            <w:shd w:val="clear" w:color="auto" w:fill="auto"/>
            <w:vAlign w:val="center"/>
            <w:hideMark/>
          </w:tcPr>
          <w:p w14:paraId="4004207C"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ОНЗТ</w:t>
            </w:r>
          </w:p>
        </w:tc>
        <w:tc>
          <w:tcPr>
            <w:tcW w:w="2954" w:type="pct"/>
            <w:tcBorders>
              <w:top w:val="nil"/>
              <w:left w:val="nil"/>
              <w:bottom w:val="single" w:sz="4" w:space="0" w:color="auto"/>
              <w:right w:val="single" w:sz="4" w:space="0" w:color="auto"/>
            </w:tcBorders>
            <w:shd w:val="clear" w:color="auto" w:fill="auto"/>
            <w:vAlign w:val="center"/>
            <w:hideMark/>
          </w:tcPr>
          <w:p w14:paraId="795F091D"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Общий нормативный запас топлива</w:t>
            </w:r>
          </w:p>
        </w:tc>
      </w:tr>
      <w:tr w:rsidR="001D71E6" w:rsidRPr="008A61FD" w14:paraId="071FA19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EA3FA99"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18</w:t>
            </w:r>
          </w:p>
        </w:tc>
        <w:tc>
          <w:tcPr>
            <w:tcW w:w="1465" w:type="pct"/>
            <w:tcBorders>
              <w:top w:val="nil"/>
              <w:left w:val="nil"/>
              <w:bottom w:val="single" w:sz="4" w:space="0" w:color="auto"/>
              <w:right w:val="single" w:sz="4" w:space="0" w:color="auto"/>
            </w:tcBorders>
            <w:shd w:val="clear" w:color="auto" w:fill="auto"/>
            <w:vAlign w:val="center"/>
            <w:hideMark/>
          </w:tcPr>
          <w:p w14:paraId="63D19E4A"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ПИР</w:t>
            </w:r>
          </w:p>
        </w:tc>
        <w:tc>
          <w:tcPr>
            <w:tcW w:w="2954" w:type="pct"/>
            <w:tcBorders>
              <w:top w:val="nil"/>
              <w:left w:val="nil"/>
              <w:bottom w:val="single" w:sz="4" w:space="0" w:color="auto"/>
              <w:right w:val="single" w:sz="4" w:space="0" w:color="auto"/>
            </w:tcBorders>
            <w:shd w:val="clear" w:color="auto" w:fill="auto"/>
            <w:vAlign w:val="center"/>
            <w:hideMark/>
          </w:tcPr>
          <w:p w14:paraId="7BB26D7F"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Проектные и изыскательские работы</w:t>
            </w:r>
          </w:p>
        </w:tc>
      </w:tr>
      <w:tr w:rsidR="001D71E6" w:rsidRPr="008A61FD" w14:paraId="43EC2E3D"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385F80A"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19</w:t>
            </w:r>
          </w:p>
        </w:tc>
        <w:tc>
          <w:tcPr>
            <w:tcW w:w="1465" w:type="pct"/>
            <w:tcBorders>
              <w:top w:val="nil"/>
              <w:left w:val="nil"/>
              <w:bottom w:val="single" w:sz="4" w:space="0" w:color="auto"/>
              <w:right w:val="single" w:sz="4" w:space="0" w:color="auto"/>
            </w:tcBorders>
            <w:shd w:val="clear" w:color="auto" w:fill="auto"/>
            <w:vAlign w:val="center"/>
            <w:hideMark/>
          </w:tcPr>
          <w:p w14:paraId="25897299"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ПНС</w:t>
            </w:r>
          </w:p>
        </w:tc>
        <w:tc>
          <w:tcPr>
            <w:tcW w:w="2954" w:type="pct"/>
            <w:tcBorders>
              <w:top w:val="nil"/>
              <w:left w:val="nil"/>
              <w:bottom w:val="single" w:sz="4" w:space="0" w:color="auto"/>
              <w:right w:val="single" w:sz="4" w:space="0" w:color="auto"/>
            </w:tcBorders>
            <w:shd w:val="clear" w:color="auto" w:fill="auto"/>
            <w:vAlign w:val="center"/>
            <w:hideMark/>
          </w:tcPr>
          <w:p w14:paraId="24FE1EB1" w14:textId="77777777" w:rsidR="001D71E6" w:rsidRPr="008A61FD" w:rsidRDefault="001D71E6" w:rsidP="001D71E6">
            <w:pPr>
              <w:autoSpaceDE/>
              <w:autoSpaceDN/>
              <w:spacing w:line="240" w:lineRule="auto"/>
              <w:ind w:firstLine="0"/>
              <w:jc w:val="left"/>
              <w:rPr>
                <w:color w:val="000000"/>
                <w:sz w:val="22"/>
                <w:lang w:bidi="ar-SA"/>
              </w:rPr>
            </w:pPr>
            <w:proofErr w:type="spellStart"/>
            <w:r w:rsidRPr="008A61FD">
              <w:rPr>
                <w:color w:val="000000"/>
                <w:sz w:val="22"/>
                <w:lang w:bidi="ar-SA"/>
              </w:rPr>
              <w:t>Повысительно</w:t>
            </w:r>
            <w:proofErr w:type="spellEnd"/>
            <w:r w:rsidRPr="008A61FD">
              <w:rPr>
                <w:color w:val="000000"/>
                <w:sz w:val="22"/>
                <w:lang w:bidi="ar-SA"/>
              </w:rPr>
              <w:t>-насосная станция</w:t>
            </w:r>
          </w:p>
        </w:tc>
      </w:tr>
      <w:tr w:rsidR="001D71E6" w:rsidRPr="008A61FD" w14:paraId="1885AF62"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6B6AE01"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20</w:t>
            </w:r>
          </w:p>
        </w:tc>
        <w:tc>
          <w:tcPr>
            <w:tcW w:w="1465" w:type="pct"/>
            <w:tcBorders>
              <w:top w:val="nil"/>
              <w:left w:val="nil"/>
              <w:bottom w:val="single" w:sz="4" w:space="0" w:color="auto"/>
              <w:right w:val="single" w:sz="4" w:space="0" w:color="auto"/>
            </w:tcBorders>
            <w:shd w:val="clear" w:color="auto" w:fill="auto"/>
            <w:vAlign w:val="center"/>
            <w:hideMark/>
          </w:tcPr>
          <w:p w14:paraId="393E4005"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ПП РФ</w:t>
            </w:r>
          </w:p>
        </w:tc>
        <w:tc>
          <w:tcPr>
            <w:tcW w:w="2954" w:type="pct"/>
            <w:tcBorders>
              <w:top w:val="nil"/>
              <w:left w:val="nil"/>
              <w:bottom w:val="single" w:sz="4" w:space="0" w:color="auto"/>
              <w:right w:val="single" w:sz="4" w:space="0" w:color="auto"/>
            </w:tcBorders>
            <w:shd w:val="clear" w:color="auto" w:fill="auto"/>
            <w:vAlign w:val="center"/>
            <w:hideMark/>
          </w:tcPr>
          <w:p w14:paraId="242AC99F"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Постановление Правительства Российской Федерации</w:t>
            </w:r>
          </w:p>
        </w:tc>
      </w:tr>
      <w:tr w:rsidR="001D71E6" w:rsidRPr="008A61FD" w14:paraId="6392E78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BA5F52D"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21</w:t>
            </w:r>
          </w:p>
        </w:tc>
        <w:tc>
          <w:tcPr>
            <w:tcW w:w="1465" w:type="pct"/>
            <w:tcBorders>
              <w:top w:val="nil"/>
              <w:left w:val="nil"/>
              <w:bottom w:val="single" w:sz="4" w:space="0" w:color="auto"/>
              <w:right w:val="single" w:sz="4" w:space="0" w:color="auto"/>
            </w:tcBorders>
            <w:shd w:val="clear" w:color="auto" w:fill="auto"/>
            <w:vAlign w:val="center"/>
            <w:hideMark/>
          </w:tcPr>
          <w:p w14:paraId="08BBB07E"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ППУ</w:t>
            </w:r>
          </w:p>
        </w:tc>
        <w:tc>
          <w:tcPr>
            <w:tcW w:w="2954" w:type="pct"/>
            <w:tcBorders>
              <w:top w:val="nil"/>
              <w:left w:val="nil"/>
              <w:bottom w:val="single" w:sz="4" w:space="0" w:color="auto"/>
              <w:right w:val="single" w:sz="4" w:space="0" w:color="auto"/>
            </w:tcBorders>
            <w:shd w:val="clear" w:color="auto" w:fill="auto"/>
            <w:vAlign w:val="center"/>
            <w:hideMark/>
          </w:tcPr>
          <w:p w14:paraId="236E8FE4"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Пенополиуретан</w:t>
            </w:r>
          </w:p>
        </w:tc>
      </w:tr>
      <w:tr w:rsidR="001D71E6" w:rsidRPr="008A61FD" w14:paraId="4EC16D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5CA289A"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22</w:t>
            </w:r>
          </w:p>
        </w:tc>
        <w:tc>
          <w:tcPr>
            <w:tcW w:w="1465" w:type="pct"/>
            <w:tcBorders>
              <w:top w:val="nil"/>
              <w:left w:val="nil"/>
              <w:bottom w:val="single" w:sz="4" w:space="0" w:color="auto"/>
              <w:right w:val="single" w:sz="4" w:space="0" w:color="auto"/>
            </w:tcBorders>
            <w:shd w:val="clear" w:color="auto" w:fill="auto"/>
            <w:vAlign w:val="center"/>
            <w:hideMark/>
          </w:tcPr>
          <w:p w14:paraId="078452A6"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СМР</w:t>
            </w:r>
          </w:p>
        </w:tc>
        <w:tc>
          <w:tcPr>
            <w:tcW w:w="2954" w:type="pct"/>
            <w:tcBorders>
              <w:top w:val="nil"/>
              <w:left w:val="nil"/>
              <w:bottom w:val="single" w:sz="4" w:space="0" w:color="auto"/>
              <w:right w:val="single" w:sz="4" w:space="0" w:color="auto"/>
            </w:tcBorders>
            <w:shd w:val="clear" w:color="auto" w:fill="auto"/>
            <w:vAlign w:val="center"/>
            <w:hideMark/>
          </w:tcPr>
          <w:p w14:paraId="7A634E58"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Строительно-монтажные работы</w:t>
            </w:r>
          </w:p>
        </w:tc>
      </w:tr>
      <w:tr w:rsidR="001D71E6" w:rsidRPr="008A61FD" w14:paraId="67E4902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DA4A16D"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23</w:t>
            </w:r>
          </w:p>
        </w:tc>
        <w:tc>
          <w:tcPr>
            <w:tcW w:w="1465" w:type="pct"/>
            <w:tcBorders>
              <w:top w:val="nil"/>
              <w:left w:val="nil"/>
              <w:bottom w:val="single" w:sz="4" w:space="0" w:color="auto"/>
              <w:right w:val="single" w:sz="4" w:space="0" w:color="auto"/>
            </w:tcBorders>
            <w:shd w:val="clear" w:color="auto" w:fill="auto"/>
            <w:vAlign w:val="center"/>
            <w:hideMark/>
          </w:tcPr>
          <w:p w14:paraId="5FD1C6BC"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СЦТ</w:t>
            </w:r>
          </w:p>
        </w:tc>
        <w:tc>
          <w:tcPr>
            <w:tcW w:w="2954" w:type="pct"/>
            <w:tcBorders>
              <w:top w:val="nil"/>
              <w:left w:val="nil"/>
              <w:bottom w:val="single" w:sz="4" w:space="0" w:color="auto"/>
              <w:right w:val="single" w:sz="4" w:space="0" w:color="auto"/>
            </w:tcBorders>
            <w:shd w:val="clear" w:color="auto" w:fill="auto"/>
            <w:vAlign w:val="center"/>
            <w:hideMark/>
          </w:tcPr>
          <w:p w14:paraId="0DC2091F"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Система централизованного теплоснабжения</w:t>
            </w:r>
          </w:p>
        </w:tc>
      </w:tr>
      <w:tr w:rsidR="001D71E6" w:rsidRPr="008A61FD" w14:paraId="0BD7DB3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67BE4BD"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24</w:t>
            </w:r>
          </w:p>
        </w:tc>
        <w:tc>
          <w:tcPr>
            <w:tcW w:w="1465" w:type="pct"/>
            <w:tcBorders>
              <w:top w:val="nil"/>
              <w:left w:val="nil"/>
              <w:bottom w:val="single" w:sz="4" w:space="0" w:color="auto"/>
              <w:right w:val="single" w:sz="4" w:space="0" w:color="auto"/>
            </w:tcBorders>
            <w:shd w:val="clear" w:color="auto" w:fill="auto"/>
            <w:vAlign w:val="center"/>
            <w:hideMark/>
          </w:tcPr>
          <w:p w14:paraId="1A031110"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ТЭ</w:t>
            </w:r>
          </w:p>
        </w:tc>
        <w:tc>
          <w:tcPr>
            <w:tcW w:w="2954" w:type="pct"/>
            <w:tcBorders>
              <w:top w:val="nil"/>
              <w:left w:val="nil"/>
              <w:bottom w:val="single" w:sz="4" w:space="0" w:color="auto"/>
              <w:right w:val="single" w:sz="4" w:space="0" w:color="auto"/>
            </w:tcBorders>
            <w:shd w:val="clear" w:color="auto" w:fill="auto"/>
            <w:vAlign w:val="center"/>
            <w:hideMark/>
          </w:tcPr>
          <w:p w14:paraId="02B24398"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Тепловая энергия</w:t>
            </w:r>
          </w:p>
        </w:tc>
      </w:tr>
      <w:tr w:rsidR="001D71E6" w:rsidRPr="008A61FD" w14:paraId="5A99F1F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3017AE9"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25</w:t>
            </w:r>
          </w:p>
        </w:tc>
        <w:tc>
          <w:tcPr>
            <w:tcW w:w="1465" w:type="pct"/>
            <w:tcBorders>
              <w:top w:val="nil"/>
              <w:left w:val="nil"/>
              <w:bottom w:val="single" w:sz="4" w:space="0" w:color="auto"/>
              <w:right w:val="single" w:sz="4" w:space="0" w:color="auto"/>
            </w:tcBorders>
            <w:shd w:val="clear" w:color="auto" w:fill="auto"/>
            <w:vAlign w:val="center"/>
            <w:hideMark/>
          </w:tcPr>
          <w:p w14:paraId="1AD53ABE"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ХВО</w:t>
            </w:r>
          </w:p>
        </w:tc>
        <w:tc>
          <w:tcPr>
            <w:tcW w:w="2954" w:type="pct"/>
            <w:tcBorders>
              <w:top w:val="nil"/>
              <w:left w:val="nil"/>
              <w:bottom w:val="single" w:sz="4" w:space="0" w:color="auto"/>
              <w:right w:val="single" w:sz="4" w:space="0" w:color="auto"/>
            </w:tcBorders>
            <w:shd w:val="clear" w:color="auto" w:fill="auto"/>
            <w:vAlign w:val="center"/>
            <w:hideMark/>
          </w:tcPr>
          <w:p w14:paraId="013B4A31"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Химводоочистка</w:t>
            </w:r>
          </w:p>
        </w:tc>
      </w:tr>
      <w:tr w:rsidR="001D71E6" w:rsidRPr="008A61FD" w14:paraId="0480E02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EE5A651"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26</w:t>
            </w:r>
          </w:p>
        </w:tc>
        <w:tc>
          <w:tcPr>
            <w:tcW w:w="1465" w:type="pct"/>
            <w:tcBorders>
              <w:top w:val="nil"/>
              <w:left w:val="nil"/>
              <w:bottom w:val="single" w:sz="4" w:space="0" w:color="auto"/>
              <w:right w:val="single" w:sz="4" w:space="0" w:color="auto"/>
            </w:tcBorders>
            <w:shd w:val="clear" w:color="auto" w:fill="auto"/>
            <w:vAlign w:val="center"/>
            <w:hideMark/>
          </w:tcPr>
          <w:p w14:paraId="2B2A5F33"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ХВП</w:t>
            </w:r>
          </w:p>
        </w:tc>
        <w:tc>
          <w:tcPr>
            <w:tcW w:w="2954" w:type="pct"/>
            <w:tcBorders>
              <w:top w:val="nil"/>
              <w:left w:val="nil"/>
              <w:bottom w:val="single" w:sz="4" w:space="0" w:color="auto"/>
              <w:right w:val="single" w:sz="4" w:space="0" w:color="auto"/>
            </w:tcBorders>
            <w:shd w:val="clear" w:color="auto" w:fill="auto"/>
            <w:vAlign w:val="center"/>
            <w:hideMark/>
          </w:tcPr>
          <w:p w14:paraId="1392DEFA" w14:textId="77777777" w:rsidR="001D71E6" w:rsidRPr="008A61FD" w:rsidRDefault="001D71E6" w:rsidP="001D71E6">
            <w:pPr>
              <w:autoSpaceDE/>
              <w:autoSpaceDN/>
              <w:spacing w:line="240" w:lineRule="auto"/>
              <w:ind w:firstLine="0"/>
              <w:jc w:val="left"/>
              <w:rPr>
                <w:color w:val="000000"/>
                <w:sz w:val="22"/>
                <w:lang w:bidi="ar-SA"/>
              </w:rPr>
            </w:pPr>
            <w:proofErr w:type="spellStart"/>
            <w:r w:rsidRPr="008A61FD">
              <w:rPr>
                <w:color w:val="000000"/>
                <w:sz w:val="22"/>
                <w:lang w:bidi="ar-SA"/>
              </w:rPr>
              <w:t>Химводоподготовка</w:t>
            </w:r>
            <w:proofErr w:type="spellEnd"/>
          </w:p>
        </w:tc>
      </w:tr>
      <w:tr w:rsidR="001D71E6" w:rsidRPr="008A61FD" w14:paraId="6DFF4A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2529DD"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27</w:t>
            </w:r>
          </w:p>
        </w:tc>
        <w:tc>
          <w:tcPr>
            <w:tcW w:w="1465" w:type="pct"/>
            <w:tcBorders>
              <w:top w:val="nil"/>
              <w:left w:val="nil"/>
              <w:bottom w:val="single" w:sz="4" w:space="0" w:color="auto"/>
              <w:right w:val="single" w:sz="4" w:space="0" w:color="auto"/>
            </w:tcBorders>
            <w:shd w:val="clear" w:color="auto" w:fill="auto"/>
            <w:vAlign w:val="center"/>
            <w:hideMark/>
          </w:tcPr>
          <w:p w14:paraId="2FC3E55E"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ЦТП</w:t>
            </w:r>
          </w:p>
        </w:tc>
        <w:tc>
          <w:tcPr>
            <w:tcW w:w="2954" w:type="pct"/>
            <w:tcBorders>
              <w:top w:val="nil"/>
              <w:left w:val="nil"/>
              <w:bottom w:val="single" w:sz="4" w:space="0" w:color="auto"/>
              <w:right w:val="single" w:sz="4" w:space="0" w:color="auto"/>
            </w:tcBorders>
            <w:shd w:val="clear" w:color="auto" w:fill="auto"/>
            <w:vAlign w:val="center"/>
            <w:hideMark/>
          </w:tcPr>
          <w:p w14:paraId="09431813"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Центральный тепловой пункт</w:t>
            </w:r>
          </w:p>
        </w:tc>
      </w:tr>
      <w:tr w:rsidR="001D71E6" w:rsidRPr="008A61FD" w14:paraId="1AB7E51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EC0387"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28</w:t>
            </w:r>
          </w:p>
        </w:tc>
        <w:tc>
          <w:tcPr>
            <w:tcW w:w="1465" w:type="pct"/>
            <w:tcBorders>
              <w:top w:val="nil"/>
              <w:left w:val="nil"/>
              <w:bottom w:val="single" w:sz="4" w:space="0" w:color="auto"/>
              <w:right w:val="single" w:sz="4" w:space="0" w:color="auto"/>
            </w:tcBorders>
            <w:shd w:val="clear" w:color="auto" w:fill="auto"/>
            <w:vAlign w:val="center"/>
            <w:hideMark/>
          </w:tcPr>
          <w:p w14:paraId="7A50408F" w14:textId="77777777" w:rsidR="001D71E6" w:rsidRPr="008A61FD" w:rsidRDefault="001D71E6" w:rsidP="001D71E6">
            <w:pPr>
              <w:autoSpaceDE/>
              <w:autoSpaceDN/>
              <w:spacing w:line="240" w:lineRule="auto"/>
              <w:ind w:firstLine="0"/>
              <w:jc w:val="center"/>
              <w:rPr>
                <w:color w:val="000000"/>
                <w:sz w:val="22"/>
                <w:lang w:bidi="ar-SA"/>
              </w:rPr>
            </w:pPr>
            <w:r w:rsidRPr="008A61FD">
              <w:rPr>
                <w:color w:val="000000"/>
                <w:sz w:val="22"/>
                <w:lang w:bidi="ar-SA"/>
              </w:rPr>
              <w:t>ЭМ</w:t>
            </w:r>
          </w:p>
        </w:tc>
        <w:tc>
          <w:tcPr>
            <w:tcW w:w="2954" w:type="pct"/>
            <w:tcBorders>
              <w:top w:val="nil"/>
              <w:left w:val="nil"/>
              <w:bottom w:val="single" w:sz="4" w:space="0" w:color="auto"/>
              <w:right w:val="single" w:sz="4" w:space="0" w:color="auto"/>
            </w:tcBorders>
            <w:shd w:val="clear" w:color="auto" w:fill="auto"/>
            <w:vAlign w:val="center"/>
            <w:hideMark/>
          </w:tcPr>
          <w:p w14:paraId="73C9AB27" w14:textId="77777777" w:rsidR="001D71E6" w:rsidRPr="008A61FD" w:rsidRDefault="001D71E6" w:rsidP="001D71E6">
            <w:pPr>
              <w:autoSpaceDE/>
              <w:autoSpaceDN/>
              <w:spacing w:line="240" w:lineRule="auto"/>
              <w:ind w:firstLine="0"/>
              <w:jc w:val="left"/>
              <w:rPr>
                <w:color w:val="000000"/>
                <w:sz w:val="22"/>
                <w:lang w:bidi="ar-SA"/>
              </w:rPr>
            </w:pPr>
            <w:r w:rsidRPr="008A61FD">
              <w:rPr>
                <w:color w:val="000000"/>
                <w:sz w:val="22"/>
                <w:lang w:bidi="ar-SA"/>
              </w:rPr>
              <w:t xml:space="preserve">Электронная модель системы теплоснабжения </w:t>
            </w:r>
          </w:p>
        </w:tc>
      </w:tr>
    </w:tbl>
    <w:p w14:paraId="3909C128" w14:textId="77777777" w:rsidR="001D71E6" w:rsidRPr="008A61FD" w:rsidRDefault="001D71E6" w:rsidP="001D71E6"/>
    <w:p w14:paraId="4332A46F" w14:textId="18DD3686" w:rsidR="00DE1DBB" w:rsidRPr="008A61FD" w:rsidRDefault="00DE1DBB" w:rsidP="008B282F">
      <w:pPr>
        <w:pStyle w:val="0"/>
        <w:pageBreakBefore/>
      </w:pPr>
      <w:bookmarkStart w:id="9" w:name="_Toc57365267"/>
      <w:r w:rsidRPr="008A61FD">
        <w:lastRenderedPageBreak/>
        <w:t>Введение</w:t>
      </w:r>
      <w:bookmarkEnd w:id="9"/>
    </w:p>
    <w:p w14:paraId="2D0CC2EC" w14:textId="5747950E" w:rsidR="00301CF1" w:rsidRDefault="00301CF1" w:rsidP="00301CF1">
      <w:r>
        <w:rPr>
          <w:szCs w:val="26"/>
        </w:rPr>
        <w:t>Актуализированная схема теплоснабжения муниципал</w:t>
      </w:r>
      <w:r w:rsidR="00C0492F">
        <w:rPr>
          <w:szCs w:val="26"/>
        </w:rPr>
        <w:t>ьного образования «Городской округ «Город Глазов» Удмуртской Республики»</w:t>
      </w:r>
      <w:r>
        <w:rPr>
          <w:szCs w:val="26"/>
        </w:rPr>
        <w:t xml:space="preserve"> разработана в соответствии с требованиями действующих нормативно-правовых актов.</w:t>
      </w:r>
      <w:r>
        <w:t xml:space="preserve"> </w:t>
      </w:r>
    </w:p>
    <w:p w14:paraId="36D407BE" w14:textId="652B40FB" w:rsidR="00114768" w:rsidRPr="00DC49F3" w:rsidRDefault="00114768" w:rsidP="00114768">
      <w:proofErr w:type="gramStart"/>
      <w:r w:rsidRPr="00DC49F3">
        <w:rPr>
          <w:szCs w:val="26"/>
        </w:rPr>
        <w:t>Соста</w:t>
      </w:r>
      <w:r w:rsidR="005C5BAD">
        <w:rPr>
          <w:szCs w:val="26"/>
        </w:rPr>
        <w:t>в и структура актуализированной</w:t>
      </w:r>
      <w:r w:rsidRPr="00DC49F3">
        <w:rPr>
          <w:szCs w:val="26"/>
        </w:rPr>
        <w:t xml:space="preserve"> схемы теплоснабжения муниципаль</w:t>
      </w:r>
      <w:r w:rsidR="00C0492F">
        <w:rPr>
          <w:szCs w:val="26"/>
        </w:rPr>
        <w:t>ного образования «Городской округ «Город Глазов» Удмуртской Республики»</w:t>
      </w:r>
      <w:r w:rsidRPr="00DC49F3">
        <w:rPr>
          <w:szCs w:val="26"/>
        </w:rPr>
        <w:t xml:space="preserve"> на период 2016 – 2030 год» удовлетворяют требованиям  Федерального закона Российской Федерации от 27 июля 2010 года № 190-ФЗ «О теплоснабжении» (с изменениями на 1 апреля 2020 года), «Требованиям к схемам теплоснабжения», утвержденным постановлением Правительства Российской Федерации от 22 февраля  2012</w:t>
      </w:r>
      <w:r w:rsidR="005C5BAD">
        <w:rPr>
          <w:szCs w:val="26"/>
        </w:rPr>
        <w:t xml:space="preserve"> </w:t>
      </w:r>
      <w:r w:rsidRPr="00DC49F3">
        <w:rPr>
          <w:szCs w:val="26"/>
        </w:rPr>
        <w:t>года № 154 «О требованиях к схемам теплоснабжения</w:t>
      </w:r>
      <w:proofErr w:type="gramEnd"/>
      <w:r w:rsidRPr="00DC49F3">
        <w:rPr>
          <w:szCs w:val="26"/>
        </w:rPr>
        <w:t>, порядку их разработки и утв</w:t>
      </w:r>
      <w:r w:rsidR="00C0492F">
        <w:rPr>
          <w:szCs w:val="26"/>
        </w:rPr>
        <w:t>ерждения» (</w:t>
      </w:r>
      <w:r w:rsidRPr="00DC49F3">
        <w:rPr>
          <w:szCs w:val="26"/>
        </w:rPr>
        <w:t>с изменениями на 16 марта 2019 года), «Метод</w:t>
      </w:r>
      <w:r w:rsidR="00C0492F">
        <w:rPr>
          <w:szCs w:val="26"/>
        </w:rPr>
        <w:t>ическим указаниям по разработке</w:t>
      </w:r>
      <w:r w:rsidRPr="00DC49F3">
        <w:rPr>
          <w:szCs w:val="26"/>
        </w:rPr>
        <w:t xml:space="preserve"> схем теплосн</w:t>
      </w:r>
      <w:r w:rsidR="00C0492F">
        <w:rPr>
          <w:szCs w:val="26"/>
        </w:rPr>
        <w:t>абжения», утвержденным приказом</w:t>
      </w:r>
      <w:r w:rsidRPr="00DC49F3">
        <w:rPr>
          <w:szCs w:val="26"/>
        </w:rPr>
        <w:t xml:space="preserve"> Министерства энергетики Российской Федерации от 5 марта 2019 года № 212 «Об утверждении  методических указаний по разработке схем теплоснабжения».</w:t>
      </w:r>
    </w:p>
    <w:p w14:paraId="2DE1D566" w14:textId="77777777" w:rsidR="008A61FD" w:rsidRPr="00557D32" w:rsidRDefault="008A61FD" w:rsidP="008A61FD">
      <w:r w:rsidRPr="00557D32">
        <w:t>Схема теплоснабжения содержит предпроектные материалы по обоснованию развития систем теплоснабжения для эффективного и безопасного функционирования и служит защитой интересов потребителей тепловой энергии.</w:t>
      </w:r>
    </w:p>
    <w:p w14:paraId="4BC46373" w14:textId="77777777" w:rsidR="008A61FD" w:rsidRPr="00557D32" w:rsidRDefault="008A61FD" w:rsidP="008A61FD">
      <w:r w:rsidRPr="00557D32">
        <w:t>Описание существующего положения в сфере теплоснабжения основано на данных, переданных разработчику схемы теплоснабжения по запросам АО «РИР» в адрес теплоснабжающих и теплосетевых организаций, действующих на территории города.</w:t>
      </w:r>
    </w:p>
    <w:p w14:paraId="482811DC" w14:textId="77777777" w:rsidR="008A61FD" w:rsidRPr="00557D32" w:rsidRDefault="008A61FD" w:rsidP="008A61FD">
      <w:r w:rsidRPr="00557D32">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32EB3AA4" w14:textId="77777777" w:rsidR="004434EC" w:rsidRPr="008A61FD" w:rsidRDefault="004434EC" w:rsidP="004434EC">
      <w:pPr>
        <w:rPr>
          <w:highlight w:val="yellow"/>
        </w:rPr>
      </w:pPr>
    </w:p>
    <w:p w14:paraId="11FA79DA" w14:textId="77777777" w:rsidR="004434EC" w:rsidRPr="008A61FD" w:rsidRDefault="004434EC">
      <w:pPr>
        <w:widowControl w:val="0"/>
        <w:spacing w:line="240" w:lineRule="auto"/>
        <w:ind w:firstLine="0"/>
        <w:jc w:val="left"/>
        <w:rPr>
          <w:highlight w:val="yellow"/>
        </w:rPr>
        <w:sectPr w:rsidR="004434EC" w:rsidRPr="008A61FD" w:rsidSect="004434EC">
          <w:footerReference w:type="default" r:id="rId12"/>
          <w:pgSz w:w="11907" w:h="16840" w:code="9"/>
          <w:pgMar w:top="1134" w:right="567" w:bottom="1134" w:left="1701" w:header="0" w:footer="590" w:gutter="0"/>
          <w:cols w:space="720"/>
          <w:docGrid w:linePitch="299"/>
        </w:sectPr>
      </w:pPr>
    </w:p>
    <w:p w14:paraId="0ADD8311" w14:textId="77777777" w:rsidR="007A39B7" w:rsidRPr="00DD7149" w:rsidRDefault="007A39B7" w:rsidP="00682B4F">
      <w:pPr>
        <w:pStyle w:val="10"/>
      </w:pPr>
      <w:bookmarkStart w:id="10" w:name="_Toc14090966"/>
      <w:bookmarkStart w:id="11" w:name="_Toc57365268"/>
      <w:bookmarkEnd w:id="5"/>
      <w:r w:rsidRPr="00DD7149">
        <w:lastRenderedPageBreak/>
        <w:t>ГЛАВА 14. ЦЕНОВЫЕ (ТАРИФНЫЕ) ПОСЛЕДСТВИЯ</w:t>
      </w:r>
      <w:bookmarkEnd w:id="10"/>
      <w:bookmarkEnd w:id="11"/>
    </w:p>
    <w:p w14:paraId="6EF9DEAB" w14:textId="77777777" w:rsidR="007A39B7" w:rsidRPr="00DD7149" w:rsidRDefault="007A39B7" w:rsidP="007A39B7">
      <w:pPr>
        <w:pStyle w:val="11"/>
      </w:pPr>
      <w:bookmarkStart w:id="12" w:name="_Toc14090967"/>
      <w:bookmarkStart w:id="13" w:name="_Toc57365269"/>
      <w:r w:rsidRPr="00DD7149">
        <w:t>Тарифно-балансовые расчеты модели теплоснабжения потребителей по каждой системе теплоснабжения</w:t>
      </w:r>
      <w:bookmarkEnd w:id="12"/>
      <w:bookmarkEnd w:id="13"/>
    </w:p>
    <w:p w14:paraId="62CFDC9C" w14:textId="3BE9353E" w:rsidR="00E2007C" w:rsidRDefault="00E2007C" w:rsidP="0096060D">
      <w:pPr>
        <w:rPr>
          <w:lang w:eastAsia="en-US" w:bidi="ar-SA"/>
        </w:rPr>
      </w:pPr>
      <w:r w:rsidRPr="00DD7149">
        <w:rPr>
          <w:lang w:eastAsia="en-US" w:bidi="ar-SA"/>
        </w:rPr>
        <w:t>Тарифно-балансовые расчеты модели теплоснабжения потребителей выполнены в зонах действия теплоснабжающих организаций, которые предоставили данные о калькуляции тарифных решений за предыдущий отчетный период.</w:t>
      </w:r>
    </w:p>
    <w:p w14:paraId="7CAC6CB4" w14:textId="5DC2442E" w:rsidR="00CE4974" w:rsidRPr="00DD7149" w:rsidRDefault="00CE4974" w:rsidP="0096060D">
      <w:pPr>
        <w:rPr>
          <w:lang w:eastAsia="en-US" w:bidi="ar-SA"/>
        </w:rPr>
      </w:pPr>
      <w:r w:rsidRPr="00CE4974">
        <w:rPr>
          <w:lang w:eastAsia="en-US" w:bidi="ar-SA"/>
        </w:rPr>
        <w:t>Тарифно-балансовые расчеты модели теплоснабжения потребителей представлены в разделе 1.4 Главы 12 «Обоснование инвестиций в строительство, реконструкцию, техническое перевооружение и (или) модернизацию».</w:t>
      </w:r>
    </w:p>
    <w:p w14:paraId="62CB1BE9" w14:textId="4814A455" w:rsidR="007A39B7" w:rsidRPr="008A61FD" w:rsidRDefault="007A39B7" w:rsidP="0096060D">
      <w:pPr>
        <w:rPr>
          <w:highlight w:val="yellow"/>
          <w:lang w:eastAsia="en-US" w:bidi="ar-SA"/>
        </w:rPr>
      </w:pPr>
    </w:p>
    <w:p w14:paraId="47B083EC" w14:textId="1C5B5A4A" w:rsidR="007A39B7" w:rsidRPr="00DD7149" w:rsidRDefault="007A39B7" w:rsidP="00604F2B">
      <w:pPr>
        <w:pStyle w:val="11"/>
        <w:rPr>
          <w:lang w:eastAsia="en-US" w:bidi="ar-SA"/>
        </w:rPr>
      </w:pPr>
      <w:bookmarkStart w:id="14" w:name="_Toc14090968"/>
      <w:bookmarkStart w:id="15" w:name="_Toc57365270"/>
      <w:r w:rsidRPr="00DD7149">
        <w:t>Тарифно-балансовые расчетные модели теплоснабжения потребителей по каждой единой теплоснабжающей организации</w:t>
      </w:r>
      <w:bookmarkEnd w:id="14"/>
      <w:bookmarkEnd w:id="15"/>
    </w:p>
    <w:p w14:paraId="454565FF" w14:textId="18A9F731" w:rsidR="00111B4C" w:rsidRPr="00F008E9" w:rsidRDefault="00DD7149" w:rsidP="00111B4C">
      <w:pPr>
        <w:rPr>
          <w:lang w:eastAsia="en-US" w:bidi="ar-SA"/>
        </w:rPr>
      </w:pPr>
      <w:r w:rsidRPr="00F008E9">
        <w:rPr>
          <w:lang w:eastAsia="en-US" w:bidi="ar-SA"/>
        </w:rPr>
        <w:t>В момент актуализации Схемы теплоснабжения, на т</w:t>
      </w:r>
      <w:r w:rsidR="00C0492F">
        <w:rPr>
          <w:lang w:eastAsia="en-US" w:bidi="ar-SA"/>
        </w:rPr>
        <w:t>ерритории МО </w:t>
      </w:r>
      <w:r w:rsidR="00C0492F">
        <w:rPr>
          <w:szCs w:val="26"/>
        </w:rPr>
        <w:t>«Городской округ «Город Глазов» Удмуртской Республики»</w:t>
      </w:r>
      <w:r w:rsidR="00C0492F">
        <w:rPr>
          <w:lang w:eastAsia="en-US" w:bidi="ar-SA"/>
        </w:rPr>
        <w:t>, на основании п</w:t>
      </w:r>
      <w:r w:rsidRPr="00F008E9">
        <w:rPr>
          <w:lang w:eastAsia="en-US" w:bidi="ar-SA"/>
        </w:rPr>
        <w:t>остановления Администрац</w:t>
      </w:r>
      <w:r w:rsidR="00C0492F">
        <w:rPr>
          <w:lang w:eastAsia="en-US" w:bidi="ar-SA"/>
        </w:rPr>
        <w:t>ии города</w:t>
      </w:r>
      <w:r w:rsidRPr="00F008E9">
        <w:rPr>
          <w:lang w:eastAsia="en-US" w:bidi="ar-SA"/>
        </w:rPr>
        <w:t xml:space="preserve"> Глазов</w:t>
      </w:r>
      <w:r w:rsidR="00C0492F">
        <w:rPr>
          <w:lang w:eastAsia="en-US" w:bidi="ar-SA"/>
        </w:rPr>
        <w:t>а</w:t>
      </w:r>
      <w:r w:rsidRPr="00F008E9">
        <w:rPr>
          <w:lang w:eastAsia="en-US" w:bidi="ar-SA"/>
        </w:rPr>
        <w:t xml:space="preserve"> №</w:t>
      </w:r>
      <w:r w:rsidR="00642FCD">
        <w:rPr>
          <w:lang w:eastAsia="en-US" w:bidi="ar-SA"/>
        </w:rPr>
        <w:t xml:space="preserve"> </w:t>
      </w:r>
      <w:r w:rsidR="00C43BAA">
        <w:rPr>
          <w:lang w:eastAsia="en-US" w:bidi="ar-SA"/>
        </w:rPr>
        <w:t>17/46</w:t>
      </w:r>
      <w:r w:rsidRPr="00F008E9">
        <w:rPr>
          <w:lang w:eastAsia="en-US" w:bidi="ar-SA"/>
        </w:rPr>
        <w:t xml:space="preserve"> от 2</w:t>
      </w:r>
      <w:r w:rsidR="00C43BAA">
        <w:rPr>
          <w:lang w:eastAsia="en-US" w:bidi="ar-SA"/>
        </w:rPr>
        <w:t>3.07.2020</w:t>
      </w:r>
      <w:r w:rsidRPr="00F008E9">
        <w:rPr>
          <w:lang w:eastAsia="en-US" w:bidi="ar-SA"/>
        </w:rPr>
        <w:t xml:space="preserve"> г., ст</w:t>
      </w:r>
      <w:r w:rsidR="00C43BAA">
        <w:rPr>
          <w:lang w:eastAsia="en-US" w:bidi="ar-SA"/>
        </w:rPr>
        <w:t>атусом ЕТО наделено</w:t>
      </w:r>
      <w:r w:rsidR="00642FCD">
        <w:rPr>
          <w:lang w:eastAsia="en-US" w:bidi="ar-SA"/>
        </w:rPr>
        <w:t xml:space="preserve"> -</w:t>
      </w:r>
      <w:r w:rsidR="00C43BAA">
        <w:rPr>
          <w:lang w:eastAsia="en-US" w:bidi="ar-SA"/>
        </w:rPr>
        <w:t xml:space="preserve"> АО «РИР</w:t>
      </w:r>
      <w:r w:rsidR="00111B4C">
        <w:rPr>
          <w:lang w:eastAsia="en-US" w:bidi="ar-SA"/>
        </w:rPr>
        <w:t>».</w:t>
      </w:r>
    </w:p>
    <w:p w14:paraId="240C5018" w14:textId="47D0C662" w:rsidR="008B3290" w:rsidRDefault="008B3290" w:rsidP="0096060D">
      <w:pPr>
        <w:rPr>
          <w:lang w:eastAsia="en-US" w:bidi="ar-SA"/>
        </w:rPr>
      </w:pPr>
      <w:r w:rsidRPr="008B3290">
        <w:rPr>
          <w:lang w:eastAsia="en-US" w:bidi="ar-SA"/>
        </w:rPr>
        <w:t xml:space="preserve">Тарифно-балансовые расчеты модели теплоснабжения потребителей </w:t>
      </w:r>
      <w:r>
        <w:rPr>
          <w:lang w:eastAsia="en-US" w:bidi="ar-SA"/>
        </w:rPr>
        <w:t>ЕТО — АО «РИР»</w:t>
      </w:r>
      <w:r w:rsidRPr="008B3290">
        <w:rPr>
          <w:lang w:eastAsia="en-US" w:bidi="ar-SA"/>
        </w:rPr>
        <w:t xml:space="preserve"> представлены в разделе 1.4 Главы 12 «Обоснование инвестиций в строительство, реконструкцию, техническое перевооружение и (или) модернизацию»</w:t>
      </w:r>
      <w:r>
        <w:rPr>
          <w:lang w:eastAsia="en-US" w:bidi="ar-SA"/>
        </w:rPr>
        <w:t>.</w:t>
      </w:r>
    </w:p>
    <w:p w14:paraId="69944888" w14:textId="77777777" w:rsidR="00105A26" w:rsidRPr="00105A26" w:rsidRDefault="00105A26" w:rsidP="0096060D">
      <w:pPr>
        <w:rPr>
          <w:lang w:eastAsia="en-US" w:bidi="ar-SA"/>
        </w:rPr>
      </w:pPr>
    </w:p>
    <w:p w14:paraId="6714F876" w14:textId="77777777" w:rsidR="007A39B7" w:rsidRPr="00DD7149" w:rsidRDefault="007A39B7" w:rsidP="007A39B7">
      <w:pPr>
        <w:pStyle w:val="11"/>
      </w:pPr>
      <w:bookmarkStart w:id="16" w:name="_Toc14090969"/>
      <w:bookmarkStart w:id="17" w:name="_Toc57365271"/>
      <w:r w:rsidRPr="00DD7149">
        <w:t xml:space="preserve">Результаты оценки ценовых (тарифных) последствий реализации проектов схемы </w:t>
      </w:r>
      <w:proofErr w:type="gramStart"/>
      <w:r w:rsidRPr="00DD7149">
        <w:t>теплоснабжения</w:t>
      </w:r>
      <w:proofErr w:type="gramEnd"/>
      <w:r w:rsidRPr="00DD7149">
        <w:t xml:space="preserve"> на основании разработанных тарифно-балансовых моделей</w:t>
      </w:r>
      <w:bookmarkEnd w:id="16"/>
      <w:bookmarkEnd w:id="17"/>
    </w:p>
    <w:p w14:paraId="572D654C" w14:textId="77777777" w:rsidR="00156626" w:rsidRPr="00DD7149" w:rsidRDefault="00156626" w:rsidP="00156626">
      <w:pPr>
        <w:rPr>
          <w:lang w:eastAsia="en-US" w:bidi="ar-SA"/>
        </w:rPr>
      </w:pPr>
      <w:r w:rsidRPr="00DD7149">
        <w:rPr>
          <w:lang w:eastAsia="en-US" w:bidi="ar-SA"/>
        </w:rPr>
        <w:t>Результаты расчета ценовых последствий для потребителей представлены в разделе 1.4 Главы 12 «Обоснование инвестиций в строительство, реконструкцию, техническое перевооружение и (или) модернизацию».</w:t>
      </w:r>
    </w:p>
    <w:p w14:paraId="7FF8D67A" w14:textId="7584A5F2" w:rsidR="00321028" w:rsidRDefault="00156626" w:rsidP="00156626">
      <w:pPr>
        <w:rPr>
          <w:lang w:eastAsia="en-US" w:bidi="ar-SA"/>
        </w:rPr>
      </w:pPr>
      <w:r w:rsidRPr="00DD7149">
        <w:rPr>
          <w:lang w:eastAsia="en-US" w:bidi="ar-SA"/>
        </w:rPr>
        <w:t>Согласно полученным результатам анализа развития систем те</w:t>
      </w:r>
      <w:r w:rsidR="00C0492F">
        <w:rPr>
          <w:lang w:eastAsia="en-US" w:bidi="ar-SA"/>
        </w:rPr>
        <w:t>плоснабжения в МО </w:t>
      </w:r>
      <w:r w:rsidR="00C0492F">
        <w:rPr>
          <w:szCs w:val="26"/>
        </w:rPr>
        <w:t>«Городской округ «Город Глазов» Удмуртской Республики»</w:t>
      </w:r>
      <w:r w:rsidRPr="00DD7149">
        <w:rPr>
          <w:lang w:eastAsia="en-US" w:bidi="ar-SA"/>
        </w:rPr>
        <w:t xml:space="preserve"> по показателям:</w:t>
      </w:r>
      <w:r w:rsidR="00325009" w:rsidRPr="00DD7149">
        <w:rPr>
          <w:lang w:eastAsia="en-US" w:bidi="ar-SA"/>
        </w:rPr>
        <w:t xml:space="preserve"> з</w:t>
      </w:r>
      <w:r w:rsidRPr="00DD7149">
        <w:rPr>
          <w:lang w:eastAsia="en-US" w:bidi="ar-SA"/>
        </w:rPr>
        <w:t>атрат на реализацию мероприятий по строительству, реконструкции и техническому перевооружению источников тепловой энергии;</w:t>
      </w:r>
      <w:r w:rsidR="00325009" w:rsidRPr="00DD7149">
        <w:rPr>
          <w:lang w:eastAsia="en-US" w:bidi="ar-SA"/>
        </w:rPr>
        <w:t xml:space="preserve"> </w:t>
      </w:r>
      <w:r w:rsidRPr="00DD7149">
        <w:rPr>
          <w:lang w:eastAsia="en-US" w:bidi="ar-SA"/>
        </w:rPr>
        <w:t>затрат на реализацию мероприятий по строительству и реконструкции тепловых сетей и сооружений на них;</w:t>
      </w:r>
      <w:r w:rsidR="00325009" w:rsidRPr="00DD7149">
        <w:rPr>
          <w:lang w:eastAsia="en-US" w:bidi="ar-SA"/>
        </w:rPr>
        <w:t xml:space="preserve"> </w:t>
      </w:r>
      <w:r w:rsidRPr="00DD7149">
        <w:rPr>
          <w:lang w:eastAsia="en-US" w:bidi="ar-SA"/>
        </w:rPr>
        <w:t>ценовы</w:t>
      </w:r>
      <w:r w:rsidR="00325009" w:rsidRPr="00DD7149">
        <w:rPr>
          <w:lang w:eastAsia="en-US" w:bidi="ar-SA"/>
        </w:rPr>
        <w:t>х</w:t>
      </w:r>
      <w:r w:rsidRPr="00DD7149">
        <w:rPr>
          <w:lang w:eastAsia="en-US" w:bidi="ar-SA"/>
        </w:rPr>
        <w:t xml:space="preserve"> последстви</w:t>
      </w:r>
      <w:r w:rsidR="00325009" w:rsidRPr="00DD7149">
        <w:rPr>
          <w:lang w:eastAsia="en-US" w:bidi="ar-SA"/>
        </w:rPr>
        <w:t>й</w:t>
      </w:r>
      <w:r w:rsidRPr="00DD7149">
        <w:rPr>
          <w:lang w:eastAsia="en-US" w:bidi="ar-SA"/>
        </w:rPr>
        <w:t xml:space="preserve"> реализации мероприятий для потребителей тепловой энергии</w:t>
      </w:r>
      <w:r w:rsidR="00325009" w:rsidRPr="00DD7149">
        <w:rPr>
          <w:lang w:eastAsia="en-US" w:bidi="ar-SA"/>
        </w:rPr>
        <w:t xml:space="preserve">, </w:t>
      </w:r>
      <w:r w:rsidRPr="00DD7149">
        <w:rPr>
          <w:lang w:eastAsia="en-US" w:bidi="ar-SA"/>
        </w:rPr>
        <w:t xml:space="preserve">можно </w:t>
      </w:r>
      <w:r w:rsidRPr="00DD7149">
        <w:rPr>
          <w:lang w:eastAsia="en-US" w:bidi="ar-SA"/>
        </w:rPr>
        <w:lastRenderedPageBreak/>
        <w:t>сделать вывод о том, что выполнение мероприятий является целесообразным</w:t>
      </w:r>
      <w:r w:rsidR="00DD7149" w:rsidRPr="00DD7149">
        <w:rPr>
          <w:lang w:eastAsia="en-US" w:bidi="ar-SA"/>
        </w:rPr>
        <w:t xml:space="preserve"> для всех ТСО.</w:t>
      </w:r>
    </w:p>
    <w:p w14:paraId="2F520D8F" w14:textId="18511515" w:rsidR="00385880" w:rsidRPr="00DD7149" w:rsidRDefault="00385880" w:rsidP="00156626">
      <w:pPr>
        <w:rPr>
          <w:lang w:eastAsia="en-US" w:bidi="ar-SA"/>
        </w:rPr>
      </w:pPr>
      <w:r w:rsidRPr="00385880">
        <w:rPr>
          <w:lang w:eastAsia="en-US" w:bidi="ar-SA"/>
        </w:rPr>
        <w:t xml:space="preserve">Динамика тарифных последствий для потребителей </w:t>
      </w:r>
      <w:r>
        <w:rPr>
          <w:lang w:eastAsia="en-US" w:bidi="ar-SA"/>
        </w:rPr>
        <w:t>тепловой энергии г. Глазов</w:t>
      </w:r>
      <w:r w:rsidRPr="00385880">
        <w:rPr>
          <w:lang w:eastAsia="en-US" w:bidi="ar-SA"/>
        </w:rPr>
        <w:t>, представлена на рисунках ниже</w:t>
      </w:r>
      <w:r>
        <w:rPr>
          <w:lang w:eastAsia="en-US" w:bidi="ar-SA"/>
        </w:rPr>
        <w:t>.</w:t>
      </w:r>
    </w:p>
    <w:p w14:paraId="443B6C6C" w14:textId="78380A6E" w:rsidR="0026688B" w:rsidRPr="008A61FD" w:rsidRDefault="0026688B">
      <w:pPr>
        <w:widowControl w:val="0"/>
        <w:spacing w:line="240" w:lineRule="auto"/>
        <w:ind w:firstLine="0"/>
        <w:jc w:val="left"/>
        <w:rPr>
          <w:highlight w:val="yellow"/>
          <w:lang w:eastAsia="en-US" w:bidi="ar-SA"/>
        </w:rPr>
      </w:pPr>
    </w:p>
    <w:p w14:paraId="76A56A6D" w14:textId="77777777" w:rsidR="009821F0" w:rsidRPr="008A61FD" w:rsidRDefault="009821F0" w:rsidP="0096060D">
      <w:pPr>
        <w:rPr>
          <w:highlight w:val="yellow"/>
          <w:lang w:eastAsia="en-US" w:bidi="ar-SA"/>
        </w:rPr>
        <w:sectPr w:rsidR="009821F0" w:rsidRPr="008A61FD" w:rsidSect="00CE536A">
          <w:pgSz w:w="11907" w:h="16840" w:code="9"/>
          <w:pgMar w:top="1134" w:right="567" w:bottom="1134" w:left="1701" w:header="0" w:footer="590" w:gutter="0"/>
          <w:cols w:space="720"/>
          <w:docGrid w:linePitch="299"/>
        </w:sectPr>
      </w:pPr>
    </w:p>
    <w:p w14:paraId="0693730E" w14:textId="3795EEE4" w:rsidR="007A39B7" w:rsidRPr="00DD7149" w:rsidRDefault="005A5871" w:rsidP="009821F0">
      <w:pPr>
        <w:pStyle w:val="aff4"/>
        <w:rPr>
          <w:lang w:eastAsia="en-US" w:bidi="ar-SA"/>
        </w:rPr>
      </w:pPr>
      <w:r>
        <w:rPr>
          <w:noProof/>
          <w:lang w:bidi="ar-SA"/>
        </w:rPr>
        <w:lastRenderedPageBreak/>
        <w:drawing>
          <wp:inline distT="0" distB="0" distL="0" distR="0" wp14:anchorId="4C2917D4" wp14:editId="092FBCB4">
            <wp:extent cx="9333865" cy="4798060"/>
            <wp:effectExtent l="0" t="0" r="635" b="25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3865" cy="4798060"/>
                    </a:xfrm>
                    <a:prstGeom prst="rect">
                      <a:avLst/>
                    </a:prstGeom>
                    <a:noFill/>
                  </pic:spPr>
                </pic:pic>
              </a:graphicData>
            </a:graphic>
          </wp:inline>
        </w:drawing>
      </w:r>
    </w:p>
    <w:p w14:paraId="735FF987" w14:textId="73C6AAA2" w:rsidR="0026688B" w:rsidRPr="00DD7149" w:rsidRDefault="009821F0" w:rsidP="009821F0">
      <w:pPr>
        <w:pStyle w:val="af3"/>
      </w:pPr>
      <w:r w:rsidRPr="00DD7149">
        <w:t xml:space="preserve">Рисунок </w:t>
      </w:r>
      <w:r w:rsidRPr="00DD7149">
        <w:fldChar w:fldCharType="begin"/>
      </w:r>
      <w:r w:rsidRPr="00DD7149">
        <w:instrText xml:space="preserve"> SEQ Рисунок \* ARABIC </w:instrText>
      </w:r>
      <w:r w:rsidRPr="00DD7149">
        <w:fldChar w:fldCharType="separate"/>
      </w:r>
      <w:r w:rsidR="007B6D4C">
        <w:rPr>
          <w:noProof/>
        </w:rPr>
        <w:t>1</w:t>
      </w:r>
      <w:r w:rsidRPr="00DD7149">
        <w:fldChar w:fldCharType="end"/>
      </w:r>
      <w:r w:rsidRPr="00DD7149">
        <w:t xml:space="preserve">. Результаты расчета ценовых последствий для потребителей </w:t>
      </w:r>
      <w:r w:rsidR="00DD7149" w:rsidRPr="00DD7149">
        <w:t xml:space="preserve">АО «РИР» </w:t>
      </w:r>
      <w:r w:rsidRPr="00DD7149">
        <w:t>при реализации мероприятий и без них</w:t>
      </w:r>
    </w:p>
    <w:p w14:paraId="6C400DE7" w14:textId="529C426E" w:rsidR="009821F0" w:rsidRPr="00DD7149" w:rsidRDefault="00EB500F" w:rsidP="009821F0">
      <w:pPr>
        <w:pStyle w:val="aff4"/>
        <w:rPr>
          <w:lang w:eastAsia="en-US" w:bidi="ar-SA"/>
        </w:rPr>
      </w:pPr>
      <w:r>
        <w:rPr>
          <w:noProof/>
          <w:lang w:bidi="ar-SA"/>
        </w:rPr>
        <w:lastRenderedPageBreak/>
        <mc:AlternateContent>
          <mc:Choice Requires="wps">
            <w:drawing>
              <wp:anchor distT="0" distB="0" distL="114300" distR="114300" simplePos="0" relativeHeight="251659264" behindDoc="0" locked="0" layoutInCell="1" allowOverlap="1" wp14:anchorId="4FAD4DA0" wp14:editId="71FE4D09">
                <wp:simplePos x="0" y="0"/>
                <wp:positionH relativeFrom="column">
                  <wp:posOffset>537422</wp:posOffset>
                </wp:positionH>
                <wp:positionV relativeFrom="paragraph">
                  <wp:posOffset>3598</wp:posOffset>
                </wp:positionV>
                <wp:extent cx="8534400" cy="287867"/>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8534400" cy="287867"/>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24BD9ECA" w14:textId="43DE4AAE" w:rsidR="00EB500F" w:rsidRPr="00EB500F" w:rsidRDefault="00EB500F" w:rsidP="00EB500F">
                            <w:pPr>
                              <w:ind w:firstLine="0"/>
                              <w:rPr>
                                <w:b/>
                                <w:sz w:val="20"/>
                                <w:szCs w:val="20"/>
                              </w:rPr>
                            </w:pPr>
                            <w:r w:rsidRPr="00EB500F">
                              <w:rPr>
                                <w:b/>
                                <w:sz w:val="20"/>
                                <w:szCs w:val="20"/>
                              </w:rPr>
                              <w:t>Сравнительный анализ ценовых последствий для потребителей тепловой энергии в г. Глазове</w:t>
                            </w:r>
                            <w:r>
                              <w:t xml:space="preserve"> </w:t>
                            </w:r>
                            <w:r w:rsidRPr="00EB500F">
                              <w:rPr>
                                <w:b/>
                                <w:sz w:val="20"/>
                                <w:szCs w:val="20"/>
                              </w:rPr>
                              <w:t>в зоне действия</w:t>
                            </w:r>
                            <w:r>
                              <w:t xml:space="preserve"> </w:t>
                            </w:r>
                            <w:r w:rsidR="0076208D">
                              <w:rPr>
                                <w:b/>
                                <w:sz w:val="20"/>
                                <w:szCs w:val="20"/>
                              </w:rPr>
                              <w:t>котельной, Куйбышева, д. 77</w:t>
                            </w:r>
                            <w:r>
                              <w:rPr>
                                <w:b/>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AD4DA0" id="Прямоугольник 6" o:spid="_x0000_s1026" style="position:absolute;left:0;text-align:left;margin-left:42.3pt;margin-top:.3pt;width:672pt;height:22.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" fillcolor="white [3201]" stroked="f" strokeweight="2pt">
                <v:textbox>
                  <w:txbxContent>
                    <w:p w14:paraId="24BD9ECA" w14:textId="43DE4AAE" w:rsidR="00EB500F" w:rsidRPr="00EB500F" w:rsidRDefault="00EB500F" w:rsidP="00EB500F">
                      <w:pPr>
                        <w:ind w:firstLine="0"/>
                        <w:rPr>
                          <w:b/>
                          <w:sz w:val="20"/>
                          <w:szCs w:val="20"/>
                        </w:rPr>
                      </w:pPr>
                      <w:r w:rsidRPr="00EB500F">
                        <w:rPr>
                          <w:b/>
                          <w:sz w:val="20"/>
                          <w:szCs w:val="20"/>
                        </w:rPr>
                        <w:t>Сравнительный анализ ценовых последствий для потребителей тепловой энергии в г. Глазове</w:t>
                      </w:r>
                      <w:r>
                        <w:t xml:space="preserve"> </w:t>
                      </w:r>
                      <w:r w:rsidRPr="00EB500F">
                        <w:rPr>
                          <w:b/>
                          <w:sz w:val="20"/>
                          <w:szCs w:val="20"/>
                        </w:rPr>
                        <w:t>в зоне действия</w:t>
                      </w:r>
                      <w:r>
                        <w:t xml:space="preserve"> </w:t>
                      </w:r>
                      <w:r w:rsidR="0076208D">
                        <w:rPr>
                          <w:b/>
                          <w:sz w:val="20"/>
                          <w:szCs w:val="20"/>
                        </w:rPr>
                        <w:t>котельной, Куйбышева, д. 77</w:t>
                      </w:r>
                      <w:r>
                        <w:rPr>
                          <w:b/>
                          <w:sz w:val="20"/>
                          <w:szCs w:val="20"/>
                        </w:rPr>
                        <w:t>.</w:t>
                      </w:r>
                    </w:p>
                  </w:txbxContent>
                </v:textbox>
              </v:rect>
            </w:pict>
          </mc:Fallback>
        </mc:AlternateContent>
      </w:r>
      <w:r w:rsidR="00BA2AF2">
        <w:rPr>
          <w:noProof/>
          <w:lang w:bidi="ar-SA"/>
        </w:rPr>
        <w:drawing>
          <wp:inline distT="0" distB="0" distL="0" distR="0" wp14:anchorId="07CB8AFA" wp14:editId="050B1FFD">
            <wp:extent cx="9577705" cy="4925695"/>
            <wp:effectExtent l="0" t="0" r="444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77705" cy="4925695"/>
                    </a:xfrm>
                    <a:prstGeom prst="rect">
                      <a:avLst/>
                    </a:prstGeom>
                    <a:noFill/>
                  </pic:spPr>
                </pic:pic>
              </a:graphicData>
            </a:graphic>
          </wp:inline>
        </w:drawing>
      </w:r>
    </w:p>
    <w:p w14:paraId="70624BA7" w14:textId="20D6C87C" w:rsidR="009821F0" w:rsidRPr="00DD7149" w:rsidRDefault="009821F0" w:rsidP="009821F0">
      <w:pPr>
        <w:pStyle w:val="af3"/>
        <w:rPr>
          <w:lang w:eastAsia="en-US" w:bidi="ar-SA"/>
        </w:rPr>
      </w:pPr>
      <w:r w:rsidRPr="00DD7149">
        <w:t xml:space="preserve">Рисунок </w:t>
      </w:r>
      <w:r w:rsidRPr="00DD7149">
        <w:fldChar w:fldCharType="begin"/>
      </w:r>
      <w:r w:rsidRPr="00DD7149">
        <w:instrText xml:space="preserve"> SEQ Рисунок \* ARABIC </w:instrText>
      </w:r>
      <w:r w:rsidRPr="00DD7149">
        <w:fldChar w:fldCharType="separate"/>
      </w:r>
      <w:r w:rsidR="007B6D4C">
        <w:rPr>
          <w:noProof/>
        </w:rPr>
        <w:t>2</w:t>
      </w:r>
      <w:r w:rsidRPr="00DD7149">
        <w:fldChar w:fldCharType="end"/>
      </w:r>
      <w:r w:rsidRPr="00DD7149">
        <w:t xml:space="preserve">. Результаты расчета ценовых последствий для потребителей </w:t>
      </w:r>
      <w:r w:rsidR="0076208D">
        <w:t>котельной, Куйбышева, д. 77</w:t>
      </w:r>
      <w:r w:rsidRPr="00DD7149">
        <w:t xml:space="preserve"> </w:t>
      </w:r>
      <w:r w:rsidR="006E0923" w:rsidRPr="00DD7149">
        <w:t>при реализации мероприятий и без них</w:t>
      </w:r>
    </w:p>
    <w:p w14:paraId="05FD45E0" w14:textId="7E938AC6" w:rsidR="009821F0" w:rsidRPr="00DD7149" w:rsidRDefault="00BA2AF2" w:rsidP="009821F0">
      <w:pPr>
        <w:pStyle w:val="aff4"/>
        <w:rPr>
          <w:lang w:eastAsia="en-US" w:bidi="ar-SA"/>
        </w:rPr>
      </w:pPr>
      <w:r>
        <w:rPr>
          <w:noProof/>
          <w:lang w:bidi="ar-SA"/>
        </w:rPr>
        <w:lastRenderedPageBreak/>
        <w:drawing>
          <wp:inline distT="0" distB="0" distL="0" distR="0" wp14:anchorId="716626A0" wp14:editId="70330B6D">
            <wp:extent cx="9461500" cy="4864735"/>
            <wp:effectExtent l="0" t="0" r="635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61500" cy="4864735"/>
                    </a:xfrm>
                    <a:prstGeom prst="rect">
                      <a:avLst/>
                    </a:prstGeom>
                    <a:noFill/>
                  </pic:spPr>
                </pic:pic>
              </a:graphicData>
            </a:graphic>
          </wp:inline>
        </w:drawing>
      </w:r>
    </w:p>
    <w:p w14:paraId="606E4DC2" w14:textId="015A7060" w:rsidR="009821F0" w:rsidRPr="00DD7149" w:rsidRDefault="009821F0" w:rsidP="009821F0">
      <w:pPr>
        <w:pStyle w:val="af3"/>
        <w:rPr>
          <w:lang w:eastAsia="en-US" w:bidi="ar-SA"/>
        </w:rPr>
      </w:pPr>
      <w:r w:rsidRPr="00DD7149">
        <w:t xml:space="preserve">Рисунок </w:t>
      </w:r>
      <w:r w:rsidRPr="00DD7149">
        <w:fldChar w:fldCharType="begin"/>
      </w:r>
      <w:r w:rsidRPr="00DD7149">
        <w:instrText xml:space="preserve"> SEQ Рисунок \* ARABIC </w:instrText>
      </w:r>
      <w:r w:rsidRPr="00DD7149">
        <w:fldChar w:fldCharType="separate"/>
      </w:r>
      <w:r w:rsidR="007B6D4C">
        <w:rPr>
          <w:noProof/>
        </w:rPr>
        <w:t>3</w:t>
      </w:r>
      <w:r w:rsidRPr="00DD7149">
        <w:fldChar w:fldCharType="end"/>
      </w:r>
      <w:r w:rsidRPr="00DD7149">
        <w:t xml:space="preserve">. Результаты расчета ценовых последствий для потребителей </w:t>
      </w:r>
      <w:r w:rsidR="00DD7149" w:rsidRPr="00DD7149">
        <w:t>АО «</w:t>
      </w:r>
      <w:proofErr w:type="spellStart"/>
      <w:r w:rsidR="00DD7149" w:rsidRPr="00DD7149">
        <w:t>Реммаш</w:t>
      </w:r>
      <w:proofErr w:type="spellEnd"/>
      <w:r w:rsidR="00DD7149" w:rsidRPr="00DD7149">
        <w:t xml:space="preserve">» </w:t>
      </w:r>
    </w:p>
    <w:p w14:paraId="02A9EBD7" w14:textId="73CFFD15" w:rsidR="009821F0" w:rsidRPr="00DD7149" w:rsidRDefault="001E23EE" w:rsidP="009821F0">
      <w:pPr>
        <w:pStyle w:val="aff4"/>
        <w:rPr>
          <w:lang w:eastAsia="en-US" w:bidi="ar-SA"/>
        </w:rPr>
      </w:pPr>
      <w:r>
        <w:rPr>
          <w:noProof/>
          <w:lang w:bidi="ar-SA"/>
        </w:rPr>
        <w:lastRenderedPageBreak/>
        <w:drawing>
          <wp:inline distT="0" distB="0" distL="0" distR="0" wp14:anchorId="23E50CBC" wp14:editId="68FF1C3E">
            <wp:extent cx="9645015" cy="496252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645015" cy="4962525"/>
                    </a:xfrm>
                    <a:prstGeom prst="rect">
                      <a:avLst/>
                    </a:prstGeom>
                    <a:noFill/>
                  </pic:spPr>
                </pic:pic>
              </a:graphicData>
            </a:graphic>
          </wp:inline>
        </w:drawing>
      </w:r>
    </w:p>
    <w:p w14:paraId="0BC0C377" w14:textId="5BFB2D55" w:rsidR="00DD7149" w:rsidRPr="00DD7149" w:rsidRDefault="009821F0" w:rsidP="006E0923">
      <w:pPr>
        <w:pStyle w:val="af3"/>
        <w:rPr>
          <w:highlight w:val="yellow"/>
        </w:rPr>
      </w:pPr>
      <w:r w:rsidRPr="00DD7149">
        <w:t xml:space="preserve">Рисунок </w:t>
      </w:r>
      <w:r w:rsidRPr="00DD7149">
        <w:fldChar w:fldCharType="begin"/>
      </w:r>
      <w:r w:rsidRPr="00DD7149">
        <w:instrText xml:space="preserve"> SEQ Рисунок \* ARABIC </w:instrText>
      </w:r>
      <w:r w:rsidRPr="00DD7149">
        <w:fldChar w:fldCharType="separate"/>
      </w:r>
      <w:r w:rsidR="007B6D4C">
        <w:rPr>
          <w:noProof/>
        </w:rPr>
        <w:t>4</w:t>
      </w:r>
      <w:r w:rsidRPr="00DD7149">
        <w:fldChar w:fldCharType="end"/>
      </w:r>
      <w:r w:rsidRPr="00DD7149">
        <w:t>. Результаты расчета ценовых последствий для потреби</w:t>
      </w:r>
      <w:r w:rsidR="00DD7149" w:rsidRPr="00DD7149">
        <w:t>телей ООО «</w:t>
      </w:r>
      <w:proofErr w:type="spellStart"/>
      <w:r w:rsidR="00DD7149" w:rsidRPr="00DD7149">
        <w:t>КомЭнерго</w:t>
      </w:r>
      <w:proofErr w:type="spellEnd"/>
      <w:r w:rsidR="00DD7149" w:rsidRPr="00DD7149">
        <w:t>»</w:t>
      </w:r>
      <w:r w:rsidR="006E0923" w:rsidRPr="006E0923">
        <w:t xml:space="preserve"> </w:t>
      </w:r>
      <w:r w:rsidR="006E0923" w:rsidRPr="00DD7149">
        <w:t>при реализации мероприятий и без них</w:t>
      </w:r>
    </w:p>
    <w:sectPr w:rsidR="00DD7149" w:rsidRPr="00DD7149" w:rsidSect="006E0923">
      <w:pgSz w:w="16840" w:h="11907" w:orient="landscape" w:code="9"/>
      <w:pgMar w:top="1701" w:right="567" w:bottom="567" w:left="567" w:header="0" w:footer="590" w:gutter="0"/>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CC136" w14:textId="77777777" w:rsidR="001146B0" w:rsidRDefault="001146B0">
      <w:r>
        <w:separator/>
      </w:r>
    </w:p>
  </w:endnote>
  <w:endnote w:type="continuationSeparator" w:id="0">
    <w:p w14:paraId="3E8D3509" w14:textId="77777777" w:rsidR="001146B0" w:rsidRDefault="001146B0">
      <w:r>
        <w:continuationSeparator/>
      </w:r>
    </w:p>
  </w:endnote>
  <w:endnote w:type="continuationNotice" w:id="1">
    <w:p w14:paraId="7083A218" w14:textId="77777777" w:rsidR="001146B0" w:rsidRDefault="001146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731E8F" w:rsidRPr="002006B5" w:rsidRDefault="00731E8F"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731E8F" w:rsidRDefault="00731E8F"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731E8F" w:rsidRPr="002006B5" w:rsidRDefault="00731E8F"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5" name="Рисунок 5"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78BB2319" w:rsidR="00731E8F" w:rsidRPr="002006B5" w:rsidRDefault="004656E6" w:rsidP="00DB5F74">
    <w:pPr>
      <w:autoSpaceDE/>
      <w:autoSpaceDN/>
      <w:spacing w:line="240" w:lineRule="auto"/>
      <w:ind w:firstLine="0"/>
      <w:jc w:val="center"/>
      <w:rPr>
        <w:rFonts w:eastAsia="Calibri"/>
        <w:sz w:val="22"/>
        <w:lang w:eastAsia="en-US" w:bidi="ar-SA"/>
      </w:rPr>
    </w:pPr>
    <w:r>
      <w:rPr>
        <w:rFonts w:eastAsia="Calibri"/>
        <w:sz w:val="22"/>
        <w:lang w:eastAsia="en-US" w:bidi="ar-SA"/>
      </w:rPr>
      <w:t>г.</w:t>
    </w:r>
    <w:r w:rsidR="0009147E">
      <w:rPr>
        <w:rFonts w:eastAsia="Calibri"/>
        <w:sz w:val="22"/>
        <w:lang w:eastAsia="en-US" w:bidi="ar-SA"/>
      </w:rPr>
      <w:t xml:space="preserve"> </w:t>
    </w:r>
    <w:r>
      <w:rPr>
        <w:rFonts w:eastAsia="Calibri"/>
        <w:sz w:val="22"/>
        <w:lang w:eastAsia="en-US" w:bidi="ar-SA"/>
      </w:rPr>
      <w:t>Глазов</w:t>
    </w:r>
  </w:p>
  <w:p w14:paraId="2C6AD4D3" w14:textId="0338140F" w:rsidR="00731E8F" w:rsidRPr="002006B5" w:rsidRDefault="00731E8F" w:rsidP="00DB5F74">
    <w:pPr>
      <w:pStyle w:val="aa"/>
      <w:spacing w:line="240" w:lineRule="auto"/>
      <w:ind w:firstLine="0"/>
      <w:jc w:val="center"/>
      <w:rPr>
        <w:sz w:val="22"/>
      </w:rPr>
    </w:pPr>
    <w:r>
      <w:rPr>
        <w:rFonts w:eastAsia="Calibri"/>
        <w:sz w:val="22"/>
        <w:lang w:eastAsia="en-US" w:bidi="ar-SA"/>
      </w:rPr>
      <w:t>202</w:t>
    </w:r>
    <w:r w:rsidR="008E6CB2">
      <w:rPr>
        <w:rFonts w:eastAsia="Calibri"/>
        <w:sz w:val="22"/>
        <w:lang w:eastAsia="en-US" w:bidi="ar-SA"/>
      </w:rPr>
      <w:t>5</w:t>
    </w:r>
    <w:r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77765"/>
      <w:docPartObj>
        <w:docPartGallery w:val="Page Numbers (Bottom of Page)"/>
        <w:docPartUnique/>
      </w:docPartObj>
    </w:sdtPr>
    <w:sdtEndPr>
      <w:rPr>
        <w:sz w:val="22"/>
        <w:szCs w:val="24"/>
      </w:rPr>
    </w:sdtEndPr>
    <w:sdtContent>
      <w:p w14:paraId="32D70481" w14:textId="5D369008" w:rsidR="00731E8F" w:rsidRPr="00DB5F74" w:rsidRDefault="00731E8F"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8E6CB2">
          <w:rPr>
            <w:noProof/>
            <w:sz w:val="22"/>
            <w:szCs w:val="24"/>
          </w:rPr>
          <w:t>13</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00830" w14:textId="77777777" w:rsidR="001146B0" w:rsidRDefault="001146B0">
      <w:r>
        <w:separator/>
      </w:r>
    </w:p>
  </w:footnote>
  <w:footnote w:type="continuationSeparator" w:id="0">
    <w:p w14:paraId="059FB838" w14:textId="77777777" w:rsidR="001146B0" w:rsidRDefault="001146B0">
      <w:r>
        <w:continuationSeparator/>
      </w:r>
    </w:p>
  </w:footnote>
  <w:footnote w:type="continuationNotice" w:id="1">
    <w:p w14:paraId="31BE2E9B" w14:textId="77777777" w:rsidR="001146B0" w:rsidRDefault="001146B0">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373A"/>
    <w:multiLevelType w:val="hybridMultilevel"/>
    <w:tmpl w:val="CC9E7C1E"/>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46F3AF1"/>
    <w:multiLevelType w:val="hybridMultilevel"/>
    <w:tmpl w:val="CBC01E72"/>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AF04DBD"/>
    <w:multiLevelType w:val="hybridMultilevel"/>
    <w:tmpl w:val="0ADAA48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nsid w:val="0C8325CB"/>
    <w:multiLevelType w:val="hybridMultilevel"/>
    <w:tmpl w:val="4B44CC1C"/>
    <w:lvl w:ilvl="0" w:tplc="EE62C604">
      <w:start w:val="1"/>
      <w:numFmt w:val="bullet"/>
      <w:lvlText w:val=""/>
      <w:lvlJc w:val="left"/>
      <w:pPr>
        <w:ind w:left="927" w:hanging="360"/>
      </w:pPr>
      <w:rPr>
        <w:rFonts w:ascii="Symbol" w:hAnsi="Symbol"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0D0244FD"/>
    <w:multiLevelType w:val="hybridMultilevel"/>
    <w:tmpl w:val="BDA2A24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0D6800C0"/>
    <w:multiLevelType w:val="hybridMultilevel"/>
    <w:tmpl w:val="C9021082"/>
    <w:lvl w:ilvl="0" w:tplc="D7906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9D78E4"/>
    <w:multiLevelType w:val="hybridMultilevel"/>
    <w:tmpl w:val="9EC44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2A0D3E"/>
    <w:multiLevelType w:val="multilevel"/>
    <w:tmpl w:val="33186772"/>
    <w:lvl w:ilvl="0">
      <w:start w:val="1"/>
      <w:numFmt w:val="decimal"/>
      <w:suff w:val="space"/>
      <w:lvlText w:val="%1."/>
      <w:lvlJc w:val="left"/>
      <w:pPr>
        <w:ind w:left="1150" w:hanging="360"/>
      </w:pPr>
      <w:rPr>
        <w:rFonts w:ascii="Times New Roman" w:eastAsia="Times New Roman" w:hAnsi="Times New Roman" w:cs="Times New Roman" w:hint="default"/>
        <w:b/>
        <w:bCs/>
        <w:w w:val="99"/>
        <w:sz w:val="26"/>
        <w:szCs w:val="26"/>
        <w:lang w:val="ru-RU" w:eastAsia="ru-RU" w:bidi="ru-RU"/>
      </w:rPr>
    </w:lvl>
    <w:lvl w:ilvl="1">
      <w:start w:val="1"/>
      <w:numFmt w:val="decimal"/>
      <w:suff w:val="space"/>
      <w:lvlText w:val="%1.%2."/>
      <w:lvlJc w:val="left"/>
      <w:pPr>
        <w:ind w:left="2280" w:hanging="720"/>
      </w:pPr>
      <w:rPr>
        <w:rFonts w:ascii="Times New Roman" w:eastAsia="Times New Roman" w:hAnsi="Times New Roman" w:cs="Times New Roman" w:hint="default"/>
        <w:b/>
        <w:bCs/>
        <w:w w:val="99"/>
        <w:sz w:val="26"/>
        <w:szCs w:val="26"/>
        <w:lang w:val="ru-RU" w:eastAsia="ru-RU" w:bidi="ru-RU"/>
      </w:rPr>
    </w:lvl>
    <w:lvl w:ilvl="2">
      <w:numFmt w:val="bullet"/>
      <w:lvlText w:val=""/>
      <w:lvlJc w:val="left"/>
      <w:pPr>
        <w:ind w:left="1650" w:hanging="360"/>
      </w:pPr>
      <w:rPr>
        <w:rFonts w:ascii="Symbol" w:eastAsia="Symbol" w:hAnsi="Symbol" w:cs="Symbol" w:hint="default"/>
        <w:w w:val="99"/>
        <w:sz w:val="26"/>
        <w:szCs w:val="26"/>
        <w:lang w:val="ru-RU" w:eastAsia="ru-RU" w:bidi="ru-RU"/>
      </w:rPr>
    </w:lvl>
    <w:lvl w:ilvl="3">
      <w:numFmt w:val="bullet"/>
      <w:lvlText w:val="•"/>
      <w:lvlJc w:val="left"/>
      <w:pPr>
        <w:ind w:left="1660" w:hanging="360"/>
      </w:pPr>
      <w:rPr>
        <w:rFonts w:hint="default"/>
        <w:lang w:val="ru-RU" w:eastAsia="ru-RU" w:bidi="ru-RU"/>
      </w:rPr>
    </w:lvl>
    <w:lvl w:ilvl="4">
      <w:numFmt w:val="bullet"/>
      <w:lvlText w:val="•"/>
      <w:lvlJc w:val="left"/>
      <w:pPr>
        <w:ind w:left="2789" w:hanging="360"/>
      </w:pPr>
      <w:rPr>
        <w:rFonts w:hint="default"/>
        <w:lang w:val="ru-RU" w:eastAsia="ru-RU" w:bidi="ru-RU"/>
      </w:rPr>
    </w:lvl>
    <w:lvl w:ilvl="5">
      <w:numFmt w:val="bullet"/>
      <w:lvlText w:val="•"/>
      <w:lvlJc w:val="left"/>
      <w:pPr>
        <w:ind w:left="3918" w:hanging="360"/>
      </w:pPr>
      <w:rPr>
        <w:rFonts w:hint="default"/>
        <w:lang w:val="ru-RU" w:eastAsia="ru-RU" w:bidi="ru-RU"/>
      </w:rPr>
    </w:lvl>
    <w:lvl w:ilvl="6">
      <w:numFmt w:val="bullet"/>
      <w:lvlText w:val="•"/>
      <w:lvlJc w:val="left"/>
      <w:pPr>
        <w:ind w:left="5048" w:hanging="360"/>
      </w:pPr>
      <w:rPr>
        <w:rFonts w:hint="default"/>
        <w:lang w:val="ru-RU" w:eastAsia="ru-RU" w:bidi="ru-RU"/>
      </w:rPr>
    </w:lvl>
    <w:lvl w:ilvl="7">
      <w:start w:val="1"/>
      <w:numFmt w:val="decimal"/>
      <w:lvlText w:val="%8."/>
      <w:lvlJc w:val="left"/>
      <w:pPr>
        <w:ind w:left="6177" w:hanging="360"/>
      </w:pPr>
      <w:rPr>
        <w:rFonts w:hint="default"/>
        <w:lang w:val="ru-RU" w:eastAsia="ru-RU" w:bidi="ru-RU"/>
      </w:rPr>
    </w:lvl>
    <w:lvl w:ilvl="8">
      <w:numFmt w:val="bullet"/>
      <w:lvlText w:val="•"/>
      <w:lvlJc w:val="left"/>
      <w:pPr>
        <w:ind w:left="7307" w:hanging="360"/>
      </w:pPr>
      <w:rPr>
        <w:rFonts w:hint="default"/>
        <w:lang w:val="ru-RU" w:eastAsia="ru-RU" w:bidi="ru-RU"/>
      </w:rPr>
    </w:lvl>
  </w:abstractNum>
  <w:abstractNum w:abstractNumId="9">
    <w:nsid w:val="0F7648C4"/>
    <w:multiLevelType w:val="hybridMultilevel"/>
    <w:tmpl w:val="41361FE8"/>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1452C9A"/>
    <w:multiLevelType w:val="hybridMultilevel"/>
    <w:tmpl w:val="764261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3001393"/>
    <w:multiLevelType w:val="hybridMultilevel"/>
    <w:tmpl w:val="5916349E"/>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36D6381"/>
    <w:multiLevelType w:val="hybridMultilevel"/>
    <w:tmpl w:val="0B7CD9E0"/>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6707D1B"/>
    <w:multiLevelType w:val="hybridMultilevel"/>
    <w:tmpl w:val="A34C404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16C6588D"/>
    <w:multiLevelType w:val="hybridMultilevel"/>
    <w:tmpl w:val="14BE1B74"/>
    <w:lvl w:ilvl="0" w:tplc="F83A578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18FD6402"/>
    <w:multiLevelType w:val="hybridMultilevel"/>
    <w:tmpl w:val="DF1CB6C4"/>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9D24E75"/>
    <w:multiLevelType w:val="hybridMultilevel"/>
    <w:tmpl w:val="6B14598C"/>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9D64EAE"/>
    <w:multiLevelType w:val="hybridMultilevel"/>
    <w:tmpl w:val="46C09278"/>
    <w:lvl w:ilvl="0" w:tplc="7A06BC02">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1A2C3F94"/>
    <w:multiLevelType w:val="multilevel"/>
    <w:tmpl w:val="EC7003E4"/>
    <w:lvl w:ilvl="0">
      <w:start w:val="14"/>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26512F02"/>
    <w:multiLevelType w:val="multilevel"/>
    <w:tmpl w:val="2B98D3D4"/>
    <w:lvl w:ilvl="0">
      <w:start w:val="1"/>
      <w:numFmt w:val="bullet"/>
      <w:lvlText w:val=""/>
      <w:lvlJc w:val="left"/>
      <w:pPr>
        <w:ind w:left="360" w:hanging="360"/>
      </w:pPr>
      <w:rPr>
        <w:rFonts w:ascii="Symbol" w:hAnsi="Symbol" w:cs="Times New Roman" w:hint="default"/>
        <w:b w:val="0"/>
        <w:i w:val="0"/>
        <w:spacing w:val="0"/>
        <w:w w:val="100"/>
        <w:position w:val="0"/>
        <w:sz w:val="26"/>
        <w14:cntxtAlts w14: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27B877F9"/>
    <w:multiLevelType w:val="hybridMultilevel"/>
    <w:tmpl w:val="A3462644"/>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9266377"/>
    <w:multiLevelType w:val="hybridMultilevel"/>
    <w:tmpl w:val="3A2E43F0"/>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29F14944"/>
    <w:multiLevelType w:val="hybridMultilevel"/>
    <w:tmpl w:val="145AFEC0"/>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2AB92429"/>
    <w:multiLevelType w:val="hybridMultilevel"/>
    <w:tmpl w:val="D7602EE6"/>
    <w:lvl w:ilvl="0" w:tplc="EE62C6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CCC3F73"/>
    <w:multiLevelType w:val="hybridMultilevel"/>
    <w:tmpl w:val="B92E882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nsid w:val="2E1E77DB"/>
    <w:multiLevelType w:val="hybridMultilevel"/>
    <w:tmpl w:val="6316A88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2E8B3759"/>
    <w:multiLevelType w:val="hybridMultilevel"/>
    <w:tmpl w:val="1CF66360"/>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31C75D7B"/>
    <w:multiLevelType w:val="hybridMultilevel"/>
    <w:tmpl w:val="E05A82D2"/>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9">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0">
    <w:nsid w:val="346D06D8"/>
    <w:multiLevelType w:val="hybridMultilevel"/>
    <w:tmpl w:val="67A0F30E"/>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nsid w:val="3568162D"/>
    <w:multiLevelType w:val="hybridMultilevel"/>
    <w:tmpl w:val="BF28112E"/>
    <w:lvl w:ilvl="0" w:tplc="0E80C808">
      <w:start w:val="1"/>
      <w:numFmt w:val="decimal"/>
      <w:lvlText w:val="1.3.3.%1."/>
      <w:lvlJc w:val="left"/>
      <w:pPr>
        <w:ind w:left="1938" w:hanging="360"/>
      </w:pPr>
      <w:rPr>
        <w:rFonts w:hint="default"/>
      </w:r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32">
    <w:nsid w:val="3B4D3D8B"/>
    <w:multiLevelType w:val="hybridMultilevel"/>
    <w:tmpl w:val="63C4B22E"/>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3D884D65"/>
    <w:multiLevelType w:val="hybridMultilevel"/>
    <w:tmpl w:val="877293A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3DBB6B87"/>
    <w:multiLevelType w:val="hybridMultilevel"/>
    <w:tmpl w:val="15026484"/>
    <w:lvl w:ilvl="0" w:tplc="63261836">
      <w:start w:val="1"/>
      <w:numFmt w:val="decimal"/>
      <w:suff w:val="space"/>
      <w:lvlText w:val="1.%1"/>
      <w:lvlJc w:val="left"/>
      <w:pPr>
        <w:ind w:left="1571" w:hanging="360"/>
      </w:pPr>
      <w:rPr>
        <w:rFonts w:hint="default"/>
      </w:rPr>
    </w:lvl>
    <w:lvl w:ilvl="1" w:tplc="04190019" w:tentative="1">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nsid w:val="3EFB642A"/>
    <w:multiLevelType w:val="hybridMultilevel"/>
    <w:tmpl w:val="B9FC85F0"/>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42946186"/>
    <w:multiLevelType w:val="hybridMultilevel"/>
    <w:tmpl w:val="349EF24A"/>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441C3974"/>
    <w:multiLevelType w:val="hybridMultilevel"/>
    <w:tmpl w:val="9D74EE1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45DB2C63"/>
    <w:multiLevelType w:val="hybridMultilevel"/>
    <w:tmpl w:val="1CB6E70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48A245F2"/>
    <w:multiLevelType w:val="hybridMultilevel"/>
    <w:tmpl w:val="0A801A42"/>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48E95C23"/>
    <w:multiLevelType w:val="hybridMultilevel"/>
    <w:tmpl w:val="06927DA8"/>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4BE2618E"/>
    <w:multiLevelType w:val="hybridMultilevel"/>
    <w:tmpl w:val="C6564A7C"/>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nsid w:val="4E196A54"/>
    <w:multiLevelType w:val="hybridMultilevel"/>
    <w:tmpl w:val="C3FADBD6"/>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50A62A33"/>
    <w:multiLevelType w:val="hybridMultilevel"/>
    <w:tmpl w:val="2BD60246"/>
    <w:lvl w:ilvl="0" w:tplc="D79062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nsid w:val="51C827E2"/>
    <w:multiLevelType w:val="hybridMultilevel"/>
    <w:tmpl w:val="6F92AB2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51D76C13"/>
    <w:multiLevelType w:val="hybridMultilevel"/>
    <w:tmpl w:val="C7DA720A"/>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6AB2207"/>
    <w:multiLevelType w:val="hybridMultilevel"/>
    <w:tmpl w:val="415CBB88"/>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7">
    <w:nsid w:val="5A541E09"/>
    <w:multiLevelType w:val="hybridMultilevel"/>
    <w:tmpl w:val="0CD2184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5B1F706C"/>
    <w:multiLevelType w:val="hybridMultilevel"/>
    <w:tmpl w:val="788C012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nsid w:val="5DEC6894"/>
    <w:multiLevelType w:val="hybridMultilevel"/>
    <w:tmpl w:val="6980E0C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0">
    <w:nsid w:val="5F737E60"/>
    <w:multiLevelType w:val="hybridMultilevel"/>
    <w:tmpl w:val="EFB44E66"/>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62EC3772"/>
    <w:multiLevelType w:val="hybridMultilevel"/>
    <w:tmpl w:val="931E58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6AA64054"/>
    <w:multiLevelType w:val="hybridMultilevel"/>
    <w:tmpl w:val="44DAE014"/>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00A7B12"/>
    <w:multiLevelType w:val="hybridMultilevel"/>
    <w:tmpl w:val="849CE6AA"/>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4">
    <w:nsid w:val="726C6154"/>
    <w:multiLevelType w:val="hybridMultilevel"/>
    <w:tmpl w:val="41ACAE9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79644B9C"/>
    <w:multiLevelType w:val="hybridMultilevel"/>
    <w:tmpl w:val="CC7411C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7">
    <w:nsid w:val="7D5C078C"/>
    <w:multiLevelType w:val="hybridMultilevel"/>
    <w:tmpl w:val="72362348"/>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8">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48"/>
  </w:num>
  <w:num w:numId="3">
    <w:abstractNumId w:val="56"/>
  </w:num>
  <w:num w:numId="4">
    <w:abstractNumId w:val="49"/>
  </w:num>
  <w:num w:numId="5">
    <w:abstractNumId w:val="47"/>
  </w:num>
  <w:num w:numId="6">
    <w:abstractNumId w:val="2"/>
  </w:num>
  <w:num w:numId="7">
    <w:abstractNumId w:val="38"/>
  </w:num>
  <w:num w:numId="8">
    <w:abstractNumId w:val="58"/>
  </w:num>
  <w:num w:numId="9">
    <w:abstractNumId w:val="31"/>
  </w:num>
  <w:num w:numId="10">
    <w:abstractNumId w:val="10"/>
  </w:num>
  <w:num w:numId="11">
    <w:abstractNumId w:val="51"/>
  </w:num>
  <w:num w:numId="12">
    <w:abstractNumId w:val="22"/>
  </w:num>
  <w:num w:numId="13">
    <w:abstractNumId w:val="42"/>
  </w:num>
  <w:num w:numId="14">
    <w:abstractNumId w:val="11"/>
  </w:num>
  <w:num w:numId="15">
    <w:abstractNumId w:val="28"/>
  </w:num>
  <w:num w:numId="16">
    <w:abstractNumId w:val="3"/>
  </w:num>
  <w:num w:numId="17">
    <w:abstractNumId w:val="20"/>
  </w:num>
  <w:num w:numId="18">
    <w:abstractNumId w:val="9"/>
  </w:num>
  <w:num w:numId="19">
    <w:abstractNumId w:val="40"/>
  </w:num>
  <w:num w:numId="20">
    <w:abstractNumId w:val="36"/>
  </w:num>
  <w:num w:numId="21">
    <w:abstractNumId w:val="24"/>
  </w:num>
  <w:num w:numId="22">
    <w:abstractNumId w:val="57"/>
  </w:num>
  <w:num w:numId="23">
    <w:abstractNumId w:val="37"/>
  </w:num>
  <w:num w:numId="24">
    <w:abstractNumId w:val="50"/>
  </w:num>
  <w:num w:numId="25">
    <w:abstractNumId w:val="54"/>
  </w:num>
  <w:num w:numId="26">
    <w:abstractNumId w:val="19"/>
  </w:num>
  <w:num w:numId="27">
    <w:abstractNumId w:val="43"/>
  </w:num>
  <w:num w:numId="28">
    <w:abstractNumId w:val="33"/>
  </w:num>
  <w:num w:numId="29">
    <w:abstractNumId w:val="12"/>
  </w:num>
  <w:num w:numId="30">
    <w:abstractNumId w:val="15"/>
  </w:num>
  <w:num w:numId="31">
    <w:abstractNumId w:val="27"/>
  </w:num>
  <w:num w:numId="32">
    <w:abstractNumId w:val="44"/>
  </w:num>
  <w:num w:numId="33">
    <w:abstractNumId w:val="5"/>
  </w:num>
  <w:num w:numId="34">
    <w:abstractNumId w:val="16"/>
  </w:num>
  <w:num w:numId="35">
    <w:abstractNumId w:val="0"/>
  </w:num>
  <w:num w:numId="36">
    <w:abstractNumId w:val="55"/>
  </w:num>
  <w:num w:numId="37">
    <w:abstractNumId w:val="55"/>
    <w:lvlOverride w:ilvl="0">
      <w:startOverride w:val="1"/>
    </w:lvlOverride>
  </w:num>
  <w:num w:numId="38">
    <w:abstractNumId w:val="39"/>
  </w:num>
  <w:num w:numId="39">
    <w:abstractNumId w:val="35"/>
  </w:num>
  <w:num w:numId="40">
    <w:abstractNumId w:val="46"/>
  </w:num>
  <w:num w:numId="41">
    <w:abstractNumId w:val="25"/>
  </w:num>
  <w:num w:numId="42">
    <w:abstractNumId w:val="13"/>
  </w:num>
  <w:num w:numId="43">
    <w:abstractNumId w:val="41"/>
  </w:num>
  <w:num w:numId="44">
    <w:abstractNumId w:val="17"/>
  </w:num>
  <w:num w:numId="45">
    <w:abstractNumId w:val="4"/>
  </w:num>
  <w:num w:numId="46">
    <w:abstractNumId w:val="1"/>
  </w:num>
  <w:num w:numId="47">
    <w:abstractNumId w:val="26"/>
  </w:num>
  <w:num w:numId="48">
    <w:abstractNumId w:val="23"/>
  </w:num>
  <w:num w:numId="49">
    <w:abstractNumId w:val="52"/>
  </w:num>
  <w:num w:numId="50">
    <w:abstractNumId w:val="45"/>
  </w:num>
  <w:num w:numId="51">
    <w:abstractNumId w:val="32"/>
  </w:num>
  <w:num w:numId="52">
    <w:abstractNumId w:val="53"/>
  </w:num>
  <w:num w:numId="53">
    <w:abstractNumId w:val="30"/>
  </w:num>
  <w:num w:numId="54">
    <w:abstractNumId w:val="29"/>
  </w:num>
  <w:num w:numId="55">
    <w:abstractNumId w:val="34"/>
  </w:num>
  <w:num w:numId="56">
    <w:abstractNumId w:val="18"/>
  </w:num>
  <w:num w:numId="57">
    <w:abstractNumId w:val="6"/>
  </w:num>
  <w:num w:numId="58">
    <w:abstractNumId w:val="7"/>
  </w:num>
  <w:num w:numId="59">
    <w:abstractNumId w:val="21"/>
  </w:num>
  <w:num w:numId="60">
    <w:abstractNumId w:val="1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331E"/>
    <w:rsid w:val="00004AC5"/>
    <w:rsid w:val="00005775"/>
    <w:rsid w:val="0000790F"/>
    <w:rsid w:val="00007FEE"/>
    <w:rsid w:val="000154ED"/>
    <w:rsid w:val="00015B24"/>
    <w:rsid w:val="00015F01"/>
    <w:rsid w:val="00026F78"/>
    <w:rsid w:val="00032880"/>
    <w:rsid w:val="00032E20"/>
    <w:rsid w:val="00032EA7"/>
    <w:rsid w:val="00036C6D"/>
    <w:rsid w:val="00040778"/>
    <w:rsid w:val="00040921"/>
    <w:rsid w:val="0004423E"/>
    <w:rsid w:val="0004445E"/>
    <w:rsid w:val="00050CAC"/>
    <w:rsid w:val="000549EA"/>
    <w:rsid w:val="000559B0"/>
    <w:rsid w:val="00057540"/>
    <w:rsid w:val="000609F2"/>
    <w:rsid w:val="000617EE"/>
    <w:rsid w:val="00063314"/>
    <w:rsid w:val="00063507"/>
    <w:rsid w:val="00064042"/>
    <w:rsid w:val="000720F5"/>
    <w:rsid w:val="000810BA"/>
    <w:rsid w:val="00081611"/>
    <w:rsid w:val="00082056"/>
    <w:rsid w:val="00083482"/>
    <w:rsid w:val="0008581E"/>
    <w:rsid w:val="0008749A"/>
    <w:rsid w:val="0008751B"/>
    <w:rsid w:val="0009147E"/>
    <w:rsid w:val="0009514D"/>
    <w:rsid w:val="00096298"/>
    <w:rsid w:val="000A0B79"/>
    <w:rsid w:val="000A340E"/>
    <w:rsid w:val="000A428D"/>
    <w:rsid w:val="000A5935"/>
    <w:rsid w:val="000A6CE0"/>
    <w:rsid w:val="000A7CCA"/>
    <w:rsid w:val="000B0214"/>
    <w:rsid w:val="000B26B1"/>
    <w:rsid w:val="000B43E6"/>
    <w:rsid w:val="000B4CE9"/>
    <w:rsid w:val="000B5FB4"/>
    <w:rsid w:val="000B6853"/>
    <w:rsid w:val="000C4A9C"/>
    <w:rsid w:val="000C4BE7"/>
    <w:rsid w:val="000C619D"/>
    <w:rsid w:val="000C7C42"/>
    <w:rsid w:val="000D1F5E"/>
    <w:rsid w:val="000D2A13"/>
    <w:rsid w:val="000D4257"/>
    <w:rsid w:val="000D60BA"/>
    <w:rsid w:val="000D71D8"/>
    <w:rsid w:val="000E08F7"/>
    <w:rsid w:val="000E12B3"/>
    <w:rsid w:val="000E6655"/>
    <w:rsid w:val="000E7569"/>
    <w:rsid w:val="000F1DD6"/>
    <w:rsid w:val="000F23A6"/>
    <w:rsid w:val="000F26E6"/>
    <w:rsid w:val="000F6315"/>
    <w:rsid w:val="00101F0F"/>
    <w:rsid w:val="0010386C"/>
    <w:rsid w:val="0010421E"/>
    <w:rsid w:val="00104425"/>
    <w:rsid w:val="00105A26"/>
    <w:rsid w:val="00106EAE"/>
    <w:rsid w:val="001110B8"/>
    <w:rsid w:val="00111B4C"/>
    <w:rsid w:val="0011417D"/>
    <w:rsid w:val="001146B0"/>
    <w:rsid w:val="00114768"/>
    <w:rsid w:val="00114BED"/>
    <w:rsid w:val="001173A7"/>
    <w:rsid w:val="00117FBF"/>
    <w:rsid w:val="001220D5"/>
    <w:rsid w:val="00124ADE"/>
    <w:rsid w:val="0012688F"/>
    <w:rsid w:val="001304BB"/>
    <w:rsid w:val="001312B0"/>
    <w:rsid w:val="001412B6"/>
    <w:rsid w:val="001418F0"/>
    <w:rsid w:val="00143C76"/>
    <w:rsid w:val="0014568E"/>
    <w:rsid w:val="00145CAC"/>
    <w:rsid w:val="0014642C"/>
    <w:rsid w:val="0015282F"/>
    <w:rsid w:val="001538AF"/>
    <w:rsid w:val="00153E98"/>
    <w:rsid w:val="00156553"/>
    <w:rsid w:val="00156626"/>
    <w:rsid w:val="00161452"/>
    <w:rsid w:val="001652B4"/>
    <w:rsid w:val="00166DC7"/>
    <w:rsid w:val="00167824"/>
    <w:rsid w:val="00175EF7"/>
    <w:rsid w:val="00176FFA"/>
    <w:rsid w:val="00181757"/>
    <w:rsid w:val="00183203"/>
    <w:rsid w:val="00185E70"/>
    <w:rsid w:val="001901BF"/>
    <w:rsid w:val="001907CE"/>
    <w:rsid w:val="001A417F"/>
    <w:rsid w:val="001B44F1"/>
    <w:rsid w:val="001B5CB0"/>
    <w:rsid w:val="001C3BAE"/>
    <w:rsid w:val="001C42CD"/>
    <w:rsid w:val="001C5759"/>
    <w:rsid w:val="001C6DD5"/>
    <w:rsid w:val="001D070B"/>
    <w:rsid w:val="001D5093"/>
    <w:rsid w:val="001D71E6"/>
    <w:rsid w:val="001D77AF"/>
    <w:rsid w:val="001E04D6"/>
    <w:rsid w:val="001E23EE"/>
    <w:rsid w:val="001E3A02"/>
    <w:rsid w:val="001E4B09"/>
    <w:rsid w:val="001E7844"/>
    <w:rsid w:val="001F20C5"/>
    <w:rsid w:val="001F3BFA"/>
    <w:rsid w:val="001F59FE"/>
    <w:rsid w:val="002006B5"/>
    <w:rsid w:val="00204AD8"/>
    <w:rsid w:val="002066EE"/>
    <w:rsid w:val="0021033C"/>
    <w:rsid w:val="00213EAB"/>
    <w:rsid w:val="00223B4A"/>
    <w:rsid w:val="00223EF5"/>
    <w:rsid w:val="002246D3"/>
    <w:rsid w:val="002250C7"/>
    <w:rsid w:val="00225F4F"/>
    <w:rsid w:val="0022601E"/>
    <w:rsid w:val="00226A00"/>
    <w:rsid w:val="00227782"/>
    <w:rsid w:val="00227E1F"/>
    <w:rsid w:val="0023105B"/>
    <w:rsid w:val="00232892"/>
    <w:rsid w:val="0023419D"/>
    <w:rsid w:val="00234CCC"/>
    <w:rsid w:val="0023514B"/>
    <w:rsid w:val="0023551B"/>
    <w:rsid w:val="00237671"/>
    <w:rsid w:val="00245488"/>
    <w:rsid w:val="00246253"/>
    <w:rsid w:val="00247522"/>
    <w:rsid w:val="0025111A"/>
    <w:rsid w:val="00251CCA"/>
    <w:rsid w:val="0025237D"/>
    <w:rsid w:val="00252BC1"/>
    <w:rsid w:val="00252DF3"/>
    <w:rsid w:val="002539E2"/>
    <w:rsid w:val="00253B93"/>
    <w:rsid w:val="00262218"/>
    <w:rsid w:val="00262421"/>
    <w:rsid w:val="002632BA"/>
    <w:rsid w:val="00264E87"/>
    <w:rsid w:val="0026688B"/>
    <w:rsid w:val="00274889"/>
    <w:rsid w:val="00277BD4"/>
    <w:rsid w:val="002805DA"/>
    <w:rsid w:val="00281E6A"/>
    <w:rsid w:val="00282DCC"/>
    <w:rsid w:val="00283BD0"/>
    <w:rsid w:val="00287DE8"/>
    <w:rsid w:val="00291E58"/>
    <w:rsid w:val="00291EB8"/>
    <w:rsid w:val="00292940"/>
    <w:rsid w:val="002940A8"/>
    <w:rsid w:val="00294BB4"/>
    <w:rsid w:val="00295AB8"/>
    <w:rsid w:val="00297BF6"/>
    <w:rsid w:val="002A0494"/>
    <w:rsid w:val="002A09C6"/>
    <w:rsid w:val="002A1DD3"/>
    <w:rsid w:val="002A47A7"/>
    <w:rsid w:val="002A4D72"/>
    <w:rsid w:val="002A696F"/>
    <w:rsid w:val="002B5FDA"/>
    <w:rsid w:val="002B6EAE"/>
    <w:rsid w:val="002B7ABF"/>
    <w:rsid w:val="002C5D27"/>
    <w:rsid w:val="002C73C4"/>
    <w:rsid w:val="002C79F7"/>
    <w:rsid w:val="002D27A1"/>
    <w:rsid w:val="002D2E97"/>
    <w:rsid w:val="002D4543"/>
    <w:rsid w:val="002E624A"/>
    <w:rsid w:val="002F1030"/>
    <w:rsid w:val="002F1576"/>
    <w:rsid w:val="002F3719"/>
    <w:rsid w:val="002F5276"/>
    <w:rsid w:val="002F6C3A"/>
    <w:rsid w:val="002F7E48"/>
    <w:rsid w:val="003015C6"/>
    <w:rsid w:val="0030178E"/>
    <w:rsid w:val="00301CF1"/>
    <w:rsid w:val="00301E87"/>
    <w:rsid w:val="00302425"/>
    <w:rsid w:val="003029BF"/>
    <w:rsid w:val="00307608"/>
    <w:rsid w:val="003102F9"/>
    <w:rsid w:val="00312E61"/>
    <w:rsid w:val="00315C80"/>
    <w:rsid w:val="00316077"/>
    <w:rsid w:val="00321028"/>
    <w:rsid w:val="00321B89"/>
    <w:rsid w:val="00323724"/>
    <w:rsid w:val="00325009"/>
    <w:rsid w:val="00327DA8"/>
    <w:rsid w:val="00330F7A"/>
    <w:rsid w:val="00331ECB"/>
    <w:rsid w:val="0033334C"/>
    <w:rsid w:val="00333B51"/>
    <w:rsid w:val="00333F8F"/>
    <w:rsid w:val="003343DB"/>
    <w:rsid w:val="00334548"/>
    <w:rsid w:val="003361C3"/>
    <w:rsid w:val="00341C11"/>
    <w:rsid w:val="00346F37"/>
    <w:rsid w:val="00357171"/>
    <w:rsid w:val="003607FE"/>
    <w:rsid w:val="003625F6"/>
    <w:rsid w:val="003654B0"/>
    <w:rsid w:val="00366E5C"/>
    <w:rsid w:val="003676A1"/>
    <w:rsid w:val="00371CCD"/>
    <w:rsid w:val="00373AC8"/>
    <w:rsid w:val="00374D34"/>
    <w:rsid w:val="00377972"/>
    <w:rsid w:val="003817B6"/>
    <w:rsid w:val="00381C26"/>
    <w:rsid w:val="00381EC7"/>
    <w:rsid w:val="0038552B"/>
    <w:rsid w:val="00385880"/>
    <w:rsid w:val="003878D2"/>
    <w:rsid w:val="00391B07"/>
    <w:rsid w:val="00394535"/>
    <w:rsid w:val="00394F97"/>
    <w:rsid w:val="00395CE6"/>
    <w:rsid w:val="003963FA"/>
    <w:rsid w:val="00396B95"/>
    <w:rsid w:val="00397D4F"/>
    <w:rsid w:val="003A1EA0"/>
    <w:rsid w:val="003A32CE"/>
    <w:rsid w:val="003A3436"/>
    <w:rsid w:val="003A3E25"/>
    <w:rsid w:val="003A5D54"/>
    <w:rsid w:val="003A6AB0"/>
    <w:rsid w:val="003B17F7"/>
    <w:rsid w:val="003B3FED"/>
    <w:rsid w:val="003B4870"/>
    <w:rsid w:val="003C0E16"/>
    <w:rsid w:val="003C1FAF"/>
    <w:rsid w:val="003C27CD"/>
    <w:rsid w:val="003C3AB4"/>
    <w:rsid w:val="003C418A"/>
    <w:rsid w:val="003C5717"/>
    <w:rsid w:val="003D44D0"/>
    <w:rsid w:val="003D4504"/>
    <w:rsid w:val="003D6574"/>
    <w:rsid w:val="003E0F0D"/>
    <w:rsid w:val="003E1CD1"/>
    <w:rsid w:val="003E673C"/>
    <w:rsid w:val="003F111F"/>
    <w:rsid w:val="003F48A0"/>
    <w:rsid w:val="003F6847"/>
    <w:rsid w:val="004000CE"/>
    <w:rsid w:val="00400564"/>
    <w:rsid w:val="004028B3"/>
    <w:rsid w:val="00403846"/>
    <w:rsid w:val="00406D14"/>
    <w:rsid w:val="00410812"/>
    <w:rsid w:val="00413095"/>
    <w:rsid w:val="004141B0"/>
    <w:rsid w:val="004165D0"/>
    <w:rsid w:val="00416743"/>
    <w:rsid w:val="00417D58"/>
    <w:rsid w:val="00420F27"/>
    <w:rsid w:val="00422AD1"/>
    <w:rsid w:val="00431E86"/>
    <w:rsid w:val="00434DF6"/>
    <w:rsid w:val="004376F3"/>
    <w:rsid w:val="0044071F"/>
    <w:rsid w:val="00440A34"/>
    <w:rsid w:val="004434EC"/>
    <w:rsid w:val="00444DCB"/>
    <w:rsid w:val="0044717C"/>
    <w:rsid w:val="00450B85"/>
    <w:rsid w:val="00450CB7"/>
    <w:rsid w:val="004515E0"/>
    <w:rsid w:val="00451FB8"/>
    <w:rsid w:val="00453912"/>
    <w:rsid w:val="00453A0F"/>
    <w:rsid w:val="0045676D"/>
    <w:rsid w:val="00456FE5"/>
    <w:rsid w:val="004656E6"/>
    <w:rsid w:val="00465C5A"/>
    <w:rsid w:val="00466769"/>
    <w:rsid w:val="004702D9"/>
    <w:rsid w:val="00472FC7"/>
    <w:rsid w:val="00475433"/>
    <w:rsid w:val="004759F7"/>
    <w:rsid w:val="00475D65"/>
    <w:rsid w:val="00476E96"/>
    <w:rsid w:val="00480FEF"/>
    <w:rsid w:val="0048100E"/>
    <w:rsid w:val="00482F4C"/>
    <w:rsid w:val="004904D7"/>
    <w:rsid w:val="00490EB2"/>
    <w:rsid w:val="004921D3"/>
    <w:rsid w:val="00493466"/>
    <w:rsid w:val="00493AE4"/>
    <w:rsid w:val="0049685C"/>
    <w:rsid w:val="00497142"/>
    <w:rsid w:val="00497348"/>
    <w:rsid w:val="004975BE"/>
    <w:rsid w:val="004A131B"/>
    <w:rsid w:val="004A643C"/>
    <w:rsid w:val="004A66E0"/>
    <w:rsid w:val="004B17A9"/>
    <w:rsid w:val="004B1EF9"/>
    <w:rsid w:val="004B30C6"/>
    <w:rsid w:val="004B4694"/>
    <w:rsid w:val="004B5D42"/>
    <w:rsid w:val="004B6A7A"/>
    <w:rsid w:val="004B7CA1"/>
    <w:rsid w:val="004C282A"/>
    <w:rsid w:val="004C3196"/>
    <w:rsid w:val="004C6412"/>
    <w:rsid w:val="004C6C75"/>
    <w:rsid w:val="004C73EA"/>
    <w:rsid w:val="004D1ECB"/>
    <w:rsid w:val="004D3056"/>
    <w:rsid w:val="004D3101"/>
    <w:rsid w:val="004D3F52"/>
    <w:rsid w:val="004D501A"/>
    <w:rsid w:val="004D5619"/>
    <w:rsid w:val="004D5638"/>
    <w:rsid w:val="004D660F"/>
    <w:rsid w:val="004D7D92"/>
    <w:rsid w:val="004E0101"/>
    <w:rsid w:val="004E07B6"/>
    <w:rsid w:val="004E2361"/>
    <w:rsid w:val="004E27E7"/>
    <w:rsid w:val="004E28EB"/>
    <w:rsid w:val="004E2A7A"/>
    <w:rsid w:val="004E4632"/>
    <w:rsid w:val="004F095E"/>
    <w:rsid w:val="004F0C3A"/>
    <w:rsid w:val="004F2E62"/>
    <w:rsid w:val="004F6D1A"/>
    <w:rsid w:val="004F7946"/>
    <w:rsid w:val="004F79E0"/>
    <w:rsid w:val="00503D4E"/>
    <w:rsid w:val="00505239"/>
    <w:rsid w:val="005140EF"/>
    <w:rsid w:val="0051626F"/>
    <w:rsid w:val="00521FE5"/>
    <w:rsid w:val="005342D5"/>
    <w:rsid w:val="005362D0"/>
    <w:rsid w:val="00536450"/>
    <w:rsid w:val="00537017"/>
    <w:rsid w:val="00542DE2"/>
    <w:rsid w:val="005437A6"/>
    <w:rsid w:val="00543D54"/>
    <w:rsid w:val="00545E91"/>
    <w:rsid w:val="00546916"/>
    <w:rsid w:val="00547048"/>
    <w:rsid w:val="00550C52"/>
    <w:rsid w:val="00551267"/>
    <w:rsid w:val="0055202B"/>
    <w:rsid w:val="00552FFF"/>
    <w:rsid w:val="00557B98"/>
    <w:rsid w:val="005615E2"/>
    <w:rsid w:val="00561D6F"/>
    <w:rsid w:val="00562356"/>
    <w:rsid w:val="0056349E"/>
    <w:rsid w:val="00564758"/>
    <w:rsid w:val="00564EA9"/>
    <w:rsid w:val="005650FF"/>
    <w:rsid w:val="0057126D"/>
    <w:rsid w:val="0057178E"/>
    <w:rsid w:val="00573587"/>
    <w:rsid w:val="005806DD"/>
    <w:rsid w:val="00580940"/>
    <w:rsid w:val="00581DD8"/>
    <w:rsid w:val="00586957"/>
    <w:rsid w:val="00586FC2"/>
    <w:rsid w:val="005919D0"/>
    <w:rsid w:val="00596C9B"/>
    <w:rsid w:val="00596F3A"/>
    <w:rsid w:val="005A047F"/>
    <w:rsid w:val="005A1F9F"/>
    <w:rsid w:val="005A3343"/>
    <w:rsid w:val="005A5871"/>
    <w:rsid w:val="005A7332"/>
    <w:rsid w:val="005B3802"/>
    <w:rsid w:val="005B3C83"/>
    <w:rsid w:val="005B4655"/>
    <w:rsid w:val="005B48BC"/>
    <w:rsid w:val="005B579B"/>
    <w:rsid w:val="005C0D96"/>
    <w:rsid w:val="005C195E"/>
    <w:rsid w:val="005C5BAD"/>
    <w:rsid w:val="005D0305"/>
    <w:rsid w:val="005D19DA"/>
    <w:rsid w:val="005D2351"/>
    <w:rsid w:val="005D3359"/>
    <w:rsid w:val="005D3C04"/>
    <w:rsid w:val="005D59C1"/>
    <w:rsid w:val="005D7854"/>
    <w:rsid w:val="005D7F32"/>
    <w:rsid w:val="005F490B"/>
    <w:rsid w:val="005F5835"/>
    <w:rsid w:val="005F5BC2"/>
    <w:rsid w:val="005F69E4"/>
    <w:rsid w:val="006015E0"/>
    <w:rsid w:val="0060160D"/>
    <w:rsid w:val="00602DBB"/>
    <w:rsid w:val="00604E6A"/>
    <w:rsid w:val="0060745B"/>
    <w:rsid w:val="0061010B"/>
    <w:rsid w:val="00610512"/>
    <w:rsid w:val="00611FD1"/>
    <w:rsid w:val="00612B2E"/>
    <w:rsid w:val="00612FBD"/>
    <w:rsid w:val="006135D5"/>
    <w:rsid w:val="00613DDD"/>
    <w:rsid w:val="00613F20"/>
    <w:rsid w:val="0061759C"/>
    <w:rsid w:val="0062080B"/>
    <w:rsid w:val="00622FFD"/>
    <w:rsid w:val="00623A1A"/>
    <w:rsid w:val="00625377"/>
    <w:rsid w:val="006275BF"/>
    <w:rsid w:val="00631BC0"/>
    <w:rsid w:val="006359D0"/>
    <w:rsid w:val="0063682C"/>
    <w:rsid w:val="00641650"/>
    <w:rsid w:val="00642FCD"/>
    <w:rsid w:val="006504E0"/>
    <w:rsid w:val="00650A40"/>
    <w:rsid w:val="00660ADD"/>
    <w:rsid w:val="006613C2"/>
    <w:rsid w:val="00664E29"/>
    <w:rsid w:val="00665048"/>
    <w:rsid w:val="00667E91"/>
    <w:rsid w:val="00673666"/>
    <w:rsid w:val="00675CEF"/>
    <w:rsid w:val="00677BB9"/>
    <w:rsid w:val="00681468"/>
    <w:rsid w:val="00681DD1"/>
    <w:rsid w:val="00682B4F"/>
    <w:rsid w:val="006851EC"/>
    <w:rsid w:val="00686B93"/>
    <w:rsid w:val="006925EA"/>
    <w:rsid w:val="006A0136"/>
    <w:rsid w:val="006A2DBA"/>
    <w:rsid w:val="006A4FB8"/>
    <w:rsid w:val="006B2E73"/>
    <w:rsid w:val="006B7260"/>
    <w:rsid w:val="006B7B7F"/>
    <w:rsid w:val="006C4ACD"/>
    <w:rsid w:val="006D052E"/>
    <w:rsid w:val="006D133C"/>
    <w:rsid w:val="006D1D76"/>
    <w:rsid w:val="006D4137"/>
    <w:rsid w:val="006D649C"/>
    <w:rsid w:val="006E0923"/>
    <w:rsid w:val="006E4F5F"/>
    <w:rsid w:val="006E680B"/>
    <w:rsid w:val="006F1384"/>
    <w:rsid w:val="006F4A51"/>
    <w:rsid w:val="006F5F68"/>
    <w:rsid w:val="006F6E53"/>
    <w:rsid w:val="006F6EC6"/>
    <w:rsid w:val="007048D8"/>
    <w:rsid w:val="00707A5F"/>
    <w:rsid w:val="00710894"/>
    <w:rsid w:val="00711057"/>
    <w:rsid w:val="00711560"/>
    <w:rsid w:val="00713DE6"/>
    <w:rsid w:val="00714DE7"/>
    <w:rsid w:val="00716BAD"/>
    <w:rsid w:val="007228E8"/>
    <w:rsid w:val="00726363"/>
    <w:rsid w:val="007266C7"/>
    <w:rsid w:val="007274AF"/>
    <w:rsid w:val="00731E8F"/>
    <w:rsid w:val="007341A9"/>
    <w:rsid w:val="0073430C"/>
    <w:rsid w:val="00734C96"/>
    <w:rsid w:val="00736E81"/>
    <w:rsid w:val="0074024F"/>
    <w:rsid w:val="00741059"/>
    <w:rsid w:val="007437CF"/>
    <w:rsid w:val="0074544B"/>
    <w:rsid w:val="007500AD"/>
    <w:rsid w:val="00750694"/>
    <w:rsid w:val="00752582"/>
    <w:rsid w:val="00752C77"/>
    <w:rsid w:val="00755D97"/>
    <w:rsid w:val="0076132E"/>
    <w:rsid w:val="00761ABB"/>
    <w:rsid w:val="00761B26"/>
    <w:rsid w:val="0076208D"/>
    <w:rsid w:val="00763AC3"/>
    <w:rsid w:val="00764E08"/>
    <w:rsid w:val="00764EDB"/>
    <w:rsid w:val="007656E3"/>
    <w:rsid w:val="00765B5E"/>
    <w:rsid w:val="0076669C"/>
    <w:rsid w:val="00772350"/>
    <w:rsid w:val="00772E54"/>
    <w:rsid w:val="00774C0F"/>
    <w:rsid w:val="0077530F"/>
    <w:rsid w:val="0077788C"/>
    <w:rsid w:val="00780117"/>
    <w:rsid w:val="007807F2"/>
    <w:rsid w:val="007819CB"/>
    <w:rsid w:val="00791084"/>
    <w:rsid w:val="00792C77"/>
    <w:rsid w:val="00793369"/>
    <w:rsid w:val="0079733D"/>
    <w:rsid w:val="007A24FA"/>
    <w:rsid w:val="007A367D"/>
    <w:rsid w:val="007A39B7"/>
    <w:rsid w:val="007A55AF"/>
    <w:rsid w:val="007B073B"/>
    <w:rsid w:val="007B1C95"/>
    <w:rsid w:val="007B2D7D"/>
    <w:rsid w:val="007B3625"/>
    <w:rsid w:val="007B3B42"/>
    <w:rsid w:val="007B5F35"/>
    <w:rsid w:val="007B6D4C"/>
    <w:rsid w:val="007C2F7F"/>
    <w:rsid w:val="007C3497"/>
    <w:rsid w:val="007C69FD"/>
    <w:rsid w:val="007D0A85"/>
    <w:rsid w:val="007D56C9"/>
    <w:rsid w:val="007D5FB4"/>
    <w:rsid w:val="007E1044"/>
    <w:rsid w:val="007E1454"/>
    <w:rsid w:val="007E4BF9"/>
    <w:rsid w:val="007E629A"/>
    <w:rsid w:val="007E7C2E"/>
    <w:rsid w:val="007F00B9"/>
    <w:rsid w:val="007F3088"/>
    <w:rsid w:val="00800623"/>
    <w:rsid w:val="00805FE3"/>
    <w:rsid w:val="00806843"/>
    <w:rsid w:val="0080687A"/>
    <w:rsid w:val="00806F8E"/>
    <w:rsid w:val="008073A0"/>
    <w:rsid w:val="00811064"/>
    <w:rsid w:val="00811A9B"/>
    <w:rsid w:val="00812FAB"/>
    <w:rsid w:val="00814A81"/>
    <w:rsid w:val="00815DCB"/>
    <w:rsid w:val="00822798"/>
    <w:rsid w:val="00824825"/>
    <w:rsid w:val="00827529"/>
    <w:rsid w:val="00830859"/>
    <w:rsid w:val="0083101A"/>
    <w:rsid w:val="00833BE3"/>
    <w:rsid w:val="00840954"/>
    <w:rsid w:val="00842D56"/>
    <w:rsid w:val="00844F6F"/>
    <w:rsid w:val="008464B1"/>
    <w:rsid w:val="00851818"/>
    <w:rsid w:val="00852981"/>
    <w:rsid w:val="00852ABA"/>
    <w:rsid w:val="008536A0"/>
    <w:rsid w:val="00854202"/>
    <w:rsid w:val="00854B5A"/>
    <w:rsid w:val="00854CDE"/>
    <w:rsid w:val="00854E80"/>
    <w:rsid w:val="00855E59"/>
    <w:rsid w:val="00856C67"/>
    <w:rsid w:val="00862798"/>
    <w:rsid w:val="00864091"/>
    <w:rsid w:val="0086644A"/>
    <w:rsid w:val="00867B74"/>
    <w:rsid w:val="008701A6"/>
    <w:rsid w:val="008704C2"/>
    <w:rsid w:val="00871194"/>
    <w:rsid w:val="00871A77"/>
    <w:rsid w:val="0087220C"/>
    <w:rsid w:val="008727E3"/>
    <w:rsid w:val="008732CD"/>
    <w:rsid w:val="00874B3A"/>
    <w:rsid w:val="00880D1B"/>
    <w:rsid w:val="00883FE5"/>
    <w:rsid w:val="00884639"/>
    <w:rsid w:val="008851CC"/>
    <w:rsid w:val="008853AF"/>
    <w:rsid w:val="0089356E"/>
    <w:rsid w:val="008A10E9"/>
    <w:rsid w:val="008A246D"/>
    <w:rsid w:val="008A61FD"/>
    <w:rsid w:val="008B17CA"/>
    <w:rsid w:val="008B282F"/>
    <w:rsid w:val="008B3290"/>
    <w:rsid w:val="008B47D4"/>
    <w:rsid w:val="008B6DC3"/>
    <w:rsid w:val="008B768A"/>
    <w:rsid w:val="008C22D5"/>
    <w:rsid w:val="008C3326"/>
    <w:rsid w:val="008C3DAF"/>
    <w:rsid w:val="008C41B1"/>
    <w:rsid w:val="008C6218"/>
    <w:rsid w:val="008C76B6"/>
    <w:rsid w:val="008D0769"/>
    <w:rsid w:val="008D0D42"/>
    <w:rsid w:val="008D1B82"/>
    <w:rsid w:val="008D3611"/>
    <w:rsid w:val="008D6D1C"/>
    <w:rsid w:val="008D7C8D"/>
    <w:rsid w:val="008E031C"/>
    <w:rsid w:val="008E18D0"/>
    <w:rsid w:val="008E5096"/>
    <w:rsid w:val="008E6332"/>
    <w:rsid w:val="008E6CB2"/>
    <w:rsid w:val="008E7365"/>
    <w:rsid w:val="008F01CB"/>
    <w:rsid w:val="008F5D1C"/>
    <w:rsid w:val="008F6275"/>
    <w:rsid w:val="008F7C8E"/>
    <w:rsid w:val="00900527"/>
    <w:rsid w:val="00901082"/>
    <w:rsid w:val="00901627"/>
    <w:rsid w:val="009048F1"/>
    <w:rsid w:val="00905115"/>
    <w:rsid w:val="00910D26"/>
    <w:rsid w:val="00914E2D"/>
    <w:rsid w:val="00915BAB"/>
    <w:rsid w:val="00920C7E"/>
    <w:rsid w:val="00920F61"/>
    <w:rsid w:val="009240CA"/>
    <w:rsid w:val="00924A04"/>
    <w:rsid w:val="00924B42"/>
    <w:rsid w:val="0093049C"/>
    <w:rsid w:val="00934942"/>
    <w:rsid w:val="00936AE2"/>
    <w:rsid w:val="00937E39"/>
    <w:rsid w:val="0094097A"/>
    <w:rsid w:val="00941AE3"/>
    <w:rsid w:val="0094295C"/>
    <w:rsid w:val="0095072C"/>
    <w:rsid w:val="00954EE5"/>
    <w:rsid w:val="0095502C"/>
    <w:rsid w:val="009560A5"/>
    <w:rsid w:val="0096060D"/>
    <w:rsid w:val="00962506"/>
    <w:rsid w:val="009636A2"/>
    <w:rsid w:val="0096625B"/>
    <w:rsid w:val="00967EA4"/>
    <w:rsid w:val="009708A7"/>
    <w:rsid w:val="00970D97"/>
    <w:rsid w:val="009716E8"/>
    <w:rsid w:val="009732AE"/>
    <w:rsid w:val="00974C63"/>
    <w:rsid w:val="009821F0"/>
    <w:rsid w:val="00984E66"/>
    <w:rsid w:val="00985EDE"/>
    <w:rsid w:val="00986965"/>
    <w:rsid w:val="00987292"/>
    <w:rsid w:val="009875B0"/>
    <w:rsid w:val="0099005C"/>
    <w:rsid w:val="00991A1D"/>
    <w:rsid w:val="00992F95"/>
    <w:rsid w:val="0099310D"/>
    <w:rsid w:val="00995C3D"/>
    <w:rsid w:val="00997AFA"/>
    <w:rsid w:val="009A05AC"/>
    <w:rsid w:val="009A0F97"/>
    <w:rsid w:val="009A192E"/>
    <w:rsid w:val="009A2F20"/>
    <w:rsid w:val="009A75FB"/>
    <w:rsid w:val="009B3396"/>
    <w:rsid w:val="009B50F6"/>
    <w:rsid w:val="009C19DF"/>
    <w:rsid w:val="009C526D"/>
    <w:rsid w:val="009C5C01"/>
    <w:rsid w:val="009C66C8"/>
    <w:rsid w:val="009D17B6"/>
    <w:rsid w:val="009D18A2"/>
    <w:rsid w:val="009D38E0"/>
    <w:rsid w:val="009D43D5"/>
    <w:rsid w:val="009D64E5"/>
    <w:rsid w:val="009E08E6"/>
    <w:rsid w:val="009E1ADC"/>
    <w:rsid w:val="009E3BDD"/>
    <w:rsid w:val="009E5F6A"/>
    <w:rsid w:val="009F30FE"/>
    <w:rsid w:val="009F4C32"/>
    <w:rsid w:val="009F7AA9"/>
    <w:rsid w:val="00A01517"/>
    <w:rsid w:val="00A01A68"/>
    <w:rsid w:val="00A023C2"/>
    <w:rsid w:val="00A04440"/>
    <w:rsid w:val="00A063AB"/>
    <w:rsid w:val="00A10DBB"/>
    <w:rsid w:val="00A12088"/>
    <w:rsid w:val="00A12CEC"/>
    <w:rsid w:val="00A1368F"/>
    <w:rsid w:val="00A14429"/>
    <w:rsid w:val="00A1451D"/>
    <w:rsid w:val="00A169EF"/>
    <w:rsid w:val="00A17B9B"/>
    <w:rsid w:val="00A223C7"/>
    <w:rsid w:val="00A24F82"/>
    <w:rsid w:val="00A251FB"/>
    <w:rsid w:val="00A260F9"/>
    <w:rsid w:val="00A270AB"/>
    <w:rsid w:val="00A32430"/>
    <w:rsid w:val="00A3621A"/>
    <w:rsid w:val="00A4249F"/>
    <w:rsid w:val="00A46174"/>
    <w:rsid w:val="00A61365"/>
    <w:rsid w:val="00A61DB2"/>
    <w:rsid w:val="00A649E3"/>
    <w:rsid w:val="00A65479"/>
    <w:rsid w:val="00A65B9C"/>
    <w:rsid w:val="00A67C26"/>
    <w:rsid w:val="00A765FD"/>
    <w:rsid w:val="00A80681"/>
    <w:rsid w:val="00A819F2"/>
    <w:rsid w:val="00A91490"/>
    <w:rsid w:val="00A92D61"/>
    <w:rsid w:val="00A94DA7"/>
    <w:rsid w:val="00A95B6D"/>
    <w:rsid w:val="00AA15EE"/>
    <w:rsid w:val="00AA79D9"/>
    <w:rsid w:val="00AB1677"/>
    <w:rsid w:val="00AB16A4"/>
    <w:rsid w:val="00AB1B2B"/>
    <w:rsid w:val="00AB1EE0"/>
    <w:rsid w:val="00AB24D5"/>
    <w:rsid w:val="00AB5B16"/>
    <w:rsid w:val="00AC0E1C"/>
    <w:rsid w:val="00AC2C30"/>
    <w:rsid w:val="00AC446B"/>
    <w:rsid w:val="00AC73BD"/>
    <w:rsid w:val="00AD07DB"/>
    <w:rsid w:val="00AD26B4"/>
    <w:rsid w:val="00AD3555"/>
    <w:rsid w:val="00AD3D39"/>
    <w:rsid w:val="00AD52E1"/>
    <w:rsid w:val="00AF04DC"/>
    <w:rsid w:val="00AF0A48"/>
    <w:rsid w:val="00AF0F4B"/>
    <w:rsid w:val="00AF117F"/>
    <w:rsid w:val="00AF3452"/>
    <w:rsid w:val="00AF6897"/>
    <w:rsid w:val="00B04F48"/>
    <w:rsid w:val="00B05825"/>
    <w:rsid w:val="00B1524A"/>
    <w:rsid w:val="00B16307"/>
    <w:rsid w:val="00B2048E"/>
    <w:rsid w:val="00B21687"/>
    <w:rsid w:val="00B26C87"/>
    <w:rsid w:val="00B3227C"/>
    <w:rsid w:val="00B33FE9"/>
    <w:rsid w:val="00B45565"/>
    <w:rsid w:val="00B45BF2"/>
    <w:rsid w:val="00B46DF0"/>
    <w:rsid w:val="00B504C4"/>
    <w:rsid w:val="00B534B5"/>
    <w:rsid w:val="00B53D23"/>
    <w:rsid w:val="00B55459"/>
    <w:rsid w:val="00B57733"/>
    <w:rsid w:val="00B6080B"/>
    <w:rsid w:val="00B61B3A"/>
    <w:rsid w:val="00B659ED"/>
    <w:rsid w:val="00B65F8B"/>
    <w:rsid w:val="00B668C4"/>
    <w:rsid w:val="00B67F2C"/>
    <w:rsid w:val="00B71401"/>
    <w:rsid w:val="00B73831"/>
    <w:rsid w:val="00B73A80"/>
    <w:rsid w:val="00B743E0"/>
    <w:rsid w:val="00B76467"/>
    <w:rsid w:val="00B76C41"/>
    <w:rsid w:val="00B826DF"/>
    <w:rsid w:val="00B8286C"/>
    <w:rsid w:val="00B82B3A"/>
    <w:rsid w:val="00B8379B"/>
    <w:rsid w:val="00B8577A"/>
    <w:rsid w:val="00B867E3"/>
    <w:rsid w:val="00B86B90"/>
    <w:rsid w:val="00B91E9E"/>
    <w:rsid w:val="00B926D6"/>
    <w:rsid w:val="00B94EBE"/>
    <w:rsid w:val="00B95635"/>
    <w:rsid w:val="00B95F18"/>
    <w:rsid w:val="00B97906"/>
    <w:rsid w:val="00B97F81"/>
    <w:rsid w:val="00BA0BEC"/>
    <w:rsid w:val="00BA0D20"/>
    <w:rsid w:val="00BA2AF2"/>
    <w:rsid w:val="00BA36B7"/>
    <w:rsid w:val="00BA4A37"/>
    <w:rsid w:val="00BB0AA8"/>
    <w:rsid w:val="00BB11FE"/>
    <w:rsid w:val="00BB12B3"/>
    <w:rsid w:val="00BB4844"/>
    <w:rsid w:val="00BB69ED"/>
    <w:rsid w:val="00BC23CB"/>
    <w:rsid w:val="00BC3CC6"/>
    <w:rsid w:val="00BD23ED"/>
    <w:rsid w:val="00BD2E2A"/>
    <w:rsid w:val="00BD34C7"/>
    <w:rsid w:val="00BD3867"/>
    <w:rsid w:val="00BE0510"/>
    <w:rsid w:val="00BE20C4"/>
    <w:rsid w:val="00BE39D1"/>
    <w:rsid w:val="00BE3DB9"/>
    <w:rsid w:val="00BE5937"/>
    <w:rsid w:val="00BE6D60"/>
    <w:rsid w:val="00BE7C6A"/>
    <w:rsid w:val="00BF021B"/>
    <w:rsid w:val="00BF0E92"/>
    <w:rsid w:val="00BF236C"/>
    <w:rsid w:val="00BF2407"/>
    <w:rsid w:val="00BF3F79"/>
    <w:rsid w:val="00BF416C"/>
    <w:rsid w:val="00BF4E8E"/>
    <w:rsid w:val="00C01B99"/>
    <w:rsid w:val="00C02D17"/>
    <w:rsid w:val="00C0492F"/>
    <w:rsid w:val="00C04CC5"/>
    <w:rsid w:val="00C06171"/>
    <w:rsid w:val="00C126A1"/>
    <w:rsid w:val="00C15E8E"/>
    <w:rsid w:val="00C174BB"/>
    <w:rsid w:val="00C21E34"/>
    <w:rsid w:val="00C22036"/>
    <w:rsid w:val="00C25322"/>
    <w:rsid w:val="00C25A99"/>
    <w:rsid w:val="00C268F0"/>
    <w:rsid w:val="00C316C4"/>
    <w:rsid w:val="00C318A7"/>
    <w:rsid w:val="00C32642"/>
    <w:rsid w:val="00C32E53"/>
    <w:rsid w:val="00C3372F"/>
    <w:rsid w:val="00C414EE"/>
    <w:rsid w:val="00C42AD8"/>
    <w:rsid w:val="00C438F0"/>
    <w:rsid w:val="00C43BAA"/>
    <w:rsid w:val="00C43FE1"/>
    <w:rsid w:val="00C510E8"/>
    <w:rsid w:val="00C5267A"/>
    <w:rsid w:val="00C539F4"/>
    <w:rsid w:val="00C542D0"/>
    <w:rsid w:val="00C55C8E"/>
    <w:rsid w:val="00C622B6"/>
    <w:rsid w:val="00C632BF"/>
    <w:rsid w:val="00C637E0"/>
    <w:rsid w:val="00C64C05"/>
    <w:rsid w:val="00C6524B"/>
    <w:rsid w:val="00C653E1"/>
    <w:rsid w:val="00C736FC"/>
    <w:rsid w:val="00C742C4"/>
    <w:rsid w:val="00C76E7F"/>
    <w:rsid w:val="00C80DA5"/>
    <w:rsid w:val="00C8286C"/>
    <w:rsid w:val="00C83B83"/>
    <w:rsid w:val="00C83D75"/>
    <w:rsid w:val="00C84356"/>
    <w:rsid w:val="00C85D7D"/>
    <w:rsid w:val="00C875A5"/>
    <w:rsid w:val="00C87CD2"/>
    <w:rsid w:val="00C90C0B"/>
    <w:rsid w:val="00C9459E"/>
    <w:rsid w:val="00C96614"/>
    <w:rsid w:val="00C973CB"/>
    <w:rsid w:val="00CA12AF"/>
    <w:rsid w:val="00CA1BC9"/>
    <w:rsid w:val="00CA2718"/>
    <w:rsid w:val="00CA3A60"/>
    <w:rsid w:val="00CA4C79"/>
    <w:rsid w:val="00CA5CCF"/>
    <w:rsid w:val="00CA61B1"/>
    <w:rsid w:val="00CB1939"/>
    <w:rsid w:val="00CB382A"/>
    <w:rsid w:val="00CC0537"/>
    <w:rsid w:val="00CD13AF"/>
    <w:rsid w:val="00CD2F0D"/>
    <w:rsid w:val="00CD51C4"/>
    <w:rsid w:val="00CD7BFF"/>
    <w:rsid w:val="00CE3008"/>
    <w:rsid w:val="00CE3A11"/>
    <w:rsid w:val="00CE4974"/>
    <w:rsid w:val="00CE4D8A"/>
    <w:rsid w:val="00CE536A"/>
    <w:rsid w:val="00CF02EF"/>
    <w:rsid w:val="00CF1750"/>
    <w:rsid w:val="00CF32E7"/>
    <w:rsid w:val="00CF3517"/>
    <w:rsid w:val="00D0085D"/>
    <w:rsid w:val="00D021AB"/>
    <w:rsid w:val="00D071A9"/>
    <w:rsid w:val="00D10A0D"/>
    <w:rsid w:val="00D21557"/>
    <w:rsid w:val="00D2303D"/>
    <w:rsid w:val="00D24509"/>
    <w:rsid w:val="00D24C0E"/>
    <w:rsid w:val="00D25B73"/>
    <w:rsid w:val="00D2647F"/>
    <w:rsid w:val="00D31EBC"/>
    <w:rsid w:val="00D32712"/>
    <w:rsid w:val="00D32783"/>
    <w:rsid w:val="00D3447D"/>
    <w:rsid w:val="00D34BC8"/>
    <w:rsid w:val="00D350D9"/>
    <w:rsid w:val="00D41F90"/>
    <w:rsid w:val="00D50C28"/>
    <w:rsid w:val="00D51FE4"/>
    <w:rsid w:val="00D53C28"/>
    <w:rsid w:val="00D617C0"/>
    <w:rsid w:val="00D65AD7"/>
    <w:rsid w:val="00D661D2"/>
    <w:rsid w:val="00D66C13"/>
    <w:rsid w:val="00D72044"/>
    <w:rsid w:val="00D73C78"/>
    <w:rsid w:val="00D7564C"/>
    <w:rsid w:val="00D76DA5"/>
    <w:rsid w:val="00D775F5"/>
    <w:rsid w:val="00D77CA6"/>
    <w:rsid w:val="00D77D0F"/>
    <w:rsid w:val="00D84047"/>
    <w:rsid w:val="00D86F11"/>
    <w:rsid w:val="00D91B43"/>
    <w:rsid w:val="00D93998"/>
    <w:rsid w:val="00DA314E"/>
    <w:rsid w:val="00DA673F"/>
    <w:rsid w:val="00DA70FA"/>
    <w:rsid w:val="00DA7902"/>
    <w:rsid w:val="00DB246B"/>
    <w:rsid w:val="00DB37F6"/>
    <w:rsid w:val="00DB39F5"/>
    <w:rsid w:val="00DB3FEC"/>
    <w:rsid w:val="00DB5256"/>
    <w:rsid w:val="00DB5F74"/>
    <w:rsid w:val="00DB7022"/>
    <w:rsid w:val="00DC4A28"/>
    <w:rsid w:val="00DC7874"/>
    <w:rsid w:val="00DC7D53"/>
    <w:rsid w:val="00DD3B44"/>
    <w:rsid w:val="00DD3D63"/>
    <w:rsid w:val="00DD6087"/>
    <w:rsid w:val="00DD6521"/>
    <w:rsid w:val="00DD7149"/>
    <w:rsid w:val="00DD73DA"/>
    <w:rsid w:val="00DD7F7A"/>
    <w:rsid w:val="00DE1348"/>
    <w:rsid w:val="00DE15BE"/>
    <w:rsid w:val="00DE1DBB"/>
    <w:rsid w:val="00DE3C78"/>
    <w:rsid w:val="00DE41C4"/>
    <w:rsid w:val="00DF143A"/>
    <w:rsid w:val="00DF1D7D"/>
    <w:rsid w:val="00DF26E1"/>
    <w:rsid w:val="00DF2B62"/>
    <w:rsid w:val="00DF5162"/>
    <w:rsid w:val="00DF5B91"/>
    <w:rsid w:val="00DF5BBF"/>
    <w:rsid w:val="00E0040B"/>
    <w:rsid w:val="00E00EFB"/>
    <w:rsid w:val="00E01160"/>
    <w:rsid w:val="00E016B4"/>
    <w:rsid w:val="00E04FF6"/>
    <w:rsid w:val="00E05A10"/>
    <w:rsid w:val="00E13AB5"/>
    <w:rsid w:val="00E2007C"/>
    <w:rsid w:val="00E211FA"/>
    <w:rsid w:val="00E22592"/>
    <w:rsid w:val="00E23871"/>
    <w:rsid w:val="00E24352"/>
    <w:rsid w:val="00E24FBB"/>
    <w:rsid w:val="00E301BE"/>
    <w:rsid w:val="00E312CB"/>
    <w:rsid w:val="00E33531"/>
    <w:rsid w:val="00E357C6"/>
    <w:rsid w:val="00E3616D"/>
    <w:rsid w:val="00E37424"/>
    <w:rsid w:val="00E37FFA"/>
    <w:rsid w:val="00E4147C"/>
    <w:rsid w:val="00E42B48"/>
    <w:rsid w:val="00E43757"/>
    <w:rsid w:val="00E45445"/>
    <w:rsid w:val="00E45796"/>
    <w:rsid w:val="00E45B51"/>
    <w:rsid w:val="00E4651A"/>
    <w:rsid w:val="00E4715F"/>
    <w:rsid w:val="00E5096E"/>
    <w:rsid w:val="00E51C8F"/>
    <w:rsid w:val="00E52744"/>
    <w:rsid w:val="00E52DB2"/>
    <w:rsid w:val="00E61C1C"/>
    <w:rsid w:val="00E64F83"/>
    <w:rsid w:val="00E6626E"/>
    <w:rsid w:val="00E6746A"/>
    <w:rsid w:val="00E72724"/>
    <w:rsid w:val="00E72EA4"/>
    <w:rsid w:val="00E73FDB"/>
    <w:rsid w:val="00E74420"/>
    <w:rsid w:val="00E751A4"/>
    <w:rsid w:val="00E75BE5"/>
    <w:rsid w:val="00E7781F"/>
    <w:rsid w:val="00E77AB6"/>
    <w:rsid w:val="00E803DD"/>
    <w:rsid w:val="00E80644"/>
    <w:rsid w:val="00E80AD8"/>
    <w:rsid w:val="00E81D41"/>
    <w:rsid w:val="00E830E0"/>
    <w:rsid w:val="00E84D31"/>
    <w:rsid w:val="00E84ECF"/>
    <w:rsid w:val="00E90D19"/>
    <w:rsid w:val="00E92F36"/>
    <w:rsid w:val="00E9394D"/>
    <w:rsid w:val="00E94693"/>
    <w:rsid w:val="00E94BB5"/>
    <w:rsid w:val="00E95A78"/>
    <w:rsid w:val="00E96CFA"/>
    <w:rsid w:val="00E97B2E"/>
    <w:rsid w:val="00EA0C66"/>
    <w:rsid w:val="00EA0D23"/>
    <w:rsid w:val="00EA2002"/>
    <w:rsid w:val="00EA30F8"/>
    <w:rsid w:val="00EB024D"/>
    <w:rsid w:val="00EB500F"/>
    <w:rsid w:val="00EB71FA"/>
    <w:rsid w:val="00EC2392"/>
    <w:rsid w:val="00EC3024"/>
    <w:rsid w:val="00EC4B52"/>
    <w:rsid w:val="00ED1246"/>
    <w:rsid w:val="00ED237A"/>
    <w:rsid w:val="00EE2545"/>
    <w:rsid w:val="00EE39A3"/>
    <w:rsid w:val="00EE5381"/>
    <w:rsid w:val="00EE724F"/>
    <w:rsid w:val="00EE78C2"/>
    <w:rsid w:val="00EF0295"/>
    <w:rsid w:val="00EF0BF5"/>
    <w:rsid w:val="00EF145E"/>
    <w:rsid w:val="00EF1F00"/>
    <w:rsid w:val="00EF2857"/>
    <w:rsid w:val="00EF4585"/>
    <w:rsid w:val="00EF50D4"/>
    <w:rsid w:val="00F0236F"/>
    <w:rsid w:val="00F071D9"/>
    <w:rsid w:val="00F12741"/>
    <w:rsid w:val="00F12942"/>
    <w:rsid w:val="00F15523"/>
    <w:rsid w:val="00F20A07"/>
    <w:rsid w:val="00F2628D"/>
    <w:rsid w:val="00F269CF"/>
    <w:rsid w:val="00F275AB"/>
    <w:rsid w:val="00F30D5F"/>
    <w:rsid w:val="00F35ADA"/>
    <w:rsid w:val="00F40A5B"/>
    <w:rsid w:val="00F431F4"/>
    <w:rsid w:val="00F5108B"/>
    <w:rsid w:val="00F520B1"/>
    <w:rsid w:val="00F52FBA"/>
    <w:rsid w:val="00F55C51"/>
    <w:rsid w:val="00F5644B"/>
    <w:rsid w:val="00F56CDF"/>
    <w:rsid w:val="00F621EF"/>
    <w:rsid w:val="00F63DFD"/>
    <w:rsid w:val="00F6451D"/>
    <w:rsid w:val="00F679B0"/>
    <w:rsid w:val="00F72C6B"/>
    <w:rsid w:val="00F73DAC"/>
    <w:rsid w:val="00F750B2"/>
    <w:rsid w:val="00F7670A"/>
    <w:rsid w:val="00F80234"/>
    <w:rsid w:val="00F80826"/>
    <w:rsid w:val="00F80B31"/>
    <w:rsid w:val="00F82860"/>
    <w:rsid w:val="00F8764F"/>
    <w:rsid w:val="00F91533"/>
    <w:rsid w:val="00F9576C"/>
    <w:rsid w:val="00F96072"/>
    <w:rsid w:val="00F96390"/>
    <w:rsid w:val="00F97A99"/>
    <w:rsid w:val="00F97F4F"/>
    <w:rsid w:val="00FA0B65"/>
    <w:rsid w:val="00FA0C9E"/>
    <w:rsid w:val="00FA2BD2"/>
    <w:rsid w:val="00FB3A2C"/>
    <w:rsid w:val="00FC0D78"/>
    <w:rsid w:val="00FC2A4A"/>
    <w:rsid w:val="00FC3434"/>
    <w:rsid w:val="00FC3483"/>
    <w:rsid w:val="00FC430E"/>
    <w:rsid w:val="00FC68DB"/>
    <w:rsid w:val="00FD1637"/>
    <w:rsid w:val="00FD4204"/>
    <w:rsid w:val="00FD5641"/>
    <w:rsid w:val="00FD57C2"/>
    <w:rsid w:val="00FD789B"/>
    <w:rsid w:val="00FE4887"/>
    <w:rsid w:val="00FF356D"/>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22676834">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8887715">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0308D-7D23-4FB6-A1CD-6C844E5D4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2081</Words>
  <Characters>11866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6</cp:revision>
  <cp:lastPrinted>2020-11-26T18:04:00Z</cp:lastPrinted>
  <dcterms:created xsi:type="dcterms:W3CDTF">2022-06-20T04:42:00Z</dcterms:created>
  <dcterms:modified xsi:type="dcterms:W3CDTF">2025-02-05T06:26:00Z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